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6E1E8" w14:textId="77777777" w:rsidR="00117C9D" w:rsidRDefault="003E2AB4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20E3F854" wp14:editId="64BA6E0E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754889" w14:textId="77777777" w:rsidR="00117C9D" w:rsidRDefault="00117C9D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F6CA602" w14:textId="77777777" w:rsidR="00117C9D" w:rsidRDefault="00117C9D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7629667A" w14:textId="77777777" w:rsidR="00117C9D" w:rsidRDefault="00117C9D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2D4D48AA" w14:textId="77777777" w:rsidR="00117C9D" w:rsidRDefault="00117C9D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08E95C6E" w14:textId="77777777" w:rsidR="00117C9D" w:rsidRDefault="00117C9D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7B8BA40D" w14:textId="77777777" w:rsidR="00117C9D" w:rsidRDefault="00117C9D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37217A7D" w14:textId="745BEA13" w:rsidR="00117C9D" w:rsidRDefault="002C20F0">
      <w:pPr>
        <w:jc w:val="center"/>
        <w:rPr>
          <w:rFonts w:ascii="Times New Roman CYR" w:hAnsi="Times New Roman CYR"/>
          <w:sz w:val="28"/>
          <w:szCs w:val="20"/>
        </w:rPr>
      </w:pPr>
      <w:r w:rsidRPr="002C20F0">
        <w:rPr>
          <w:rFonts w:ascii="Times New Roman CYR" w:hAnsi="Times New Roman CYR"/>
          <w:sz w:val="28"/>
        </w:rPr>
        <w:t>2</w:t>
      </w:r>
      <w:r w:rsidR="008621C5">
        <w:rPr>
          <w:rFonts w:ascii="Times New Roman CYR" w:hAnsi="Times New Roman CYR"/>
          <w:sz w:val="28"/>
        </w:rPr>
        <w:t>8</w:t>
      </w:r>
      <w:r w:rsidRPr="002C20F0">
        <w:rPr>
          <w:rFonts w:ascii="Times New Roman CYR" w:hAnsi="Times New Roman CYR"/>
          <w:sz w:val="28"/>
        </w:rPr>
        <w:t xml:space="preserve"> </w:t>
      </w:r>
      <w:r w:rsidR="008621C5">
        <w:rPr>
          <w:rFonts w:ascii="Times New Roman CYR" w:hAnsi="Times New Roman CYR"/>
          <w:sz w:val="28"/>
        </w:rPr>
        <w:t>мая</w:t>
      </w:r>
      <w:r w:rsidRPr="002C20F0">
        <w:rPr>
          <w:rFonts w:ascii="Times New Roman CYR" w:hAnsi="Times New Roman CYR"/>
          <w:sz w:val="28"/>
        </w:rPr>
        <w:t xml:space="preserve"> 202</w:t>
      </w:r>
      <w:r w:rsidR="008621C5">
        <w:rPr>
          <w:rFonts w:ascii="Times New Roman CYR" w:hAnsi="Times New Roman CYR"/>
          <w:sz w:val="28"/>
        </w:rPr>
        <w:t>6</w:t>
      </w:r>
      <w:r w:rsidRPr="002C20F0">
        <w:rPr>
          <w:rFonts w:ascii="Times New Roman CYR" w:hAnsi="Times New Roman CYR"/>
          <w:sz w:val="28"/>
        </w:rPr>
        <w:t xml:space="preserve"> г.                                                                                   № </w:t>
      </w:r>
      <w:r w:rsidR="008621C5">
        <w:rPr>
          <w:rFonts w:ascii="Times New Roman CYR" w:hAnsi="Times New Roman CYR"/>
          <w:sz w:val="28"/>
        </w:rPr>
        <w:t>1</w:t>
      </w:r>
      <w:r w:rsidRPr="002C20F0">
        <w:rPr>
          <w:rFonts w:ascii="Times New Roman CYR" w:hAnsi="Times New Roman CYR"/>
          <w:sz w:val="28"/>
        </w:rPr>
        <w:t>2-</w:t>
      </w:r>
      <w:r>
        <w:rPr>
          <w:rFonts w:ascii="Times New Roman CYR" w:hAnsi="Times New Roman CYR"/>
          <w:sz w:val="28"/>
        </w:rPr>
        <w:t>2</w:t>
      </w:r>
    </w:p>
    <w:p w14:paraId="1A64D951" w14:textId="052FC35B" w:rsidR="00117C9D" w:rsidRDefault="00117C9D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8621C5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29F1ABFA" w14:textId="77777777" w:rsidR="00117C9D" w:rsidRDefault="00117C9D" w:rsidP="00D20D47">
      <w:pPr>
        <w:tabs>
          <w:tab w:val="left" w:pos="1596"/>
          <w:tab w:val="left" w:pos="1767"/>
        </w:tabs>
        <w:ind w:left="4678"/>
        <w:jc w:val="center"/>
        <w:rPr>
          <w:szCs w:val="20"/>
        </w:rPr>
      </w:pPr>
    </w:p>
    <w:p w14:paraId="375F6E76" w14:textId="77777777" w:rsidR="00117C9D" w:rsidRDefault="00C42566" w:rsidP="008621C5">
      <w:pPr>
        <w:ind w:left="1134" w:right="991"/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О </w:t>
      </w:r>
      <w:r w:rsidR="00240557">
        <w:rPr>
          <w:b/>
          <w:bCs/>
          <w:sz w:val="28"/>
        </w:rPr>
        <w:t>проверочной комиссии</w:t>
      </w:r>
      <w:r>
        <w:rPr>
          <w:b/>
          <w:bCs/>
          <w:sz w:val="28"/>
        </w:rPr>
        <w:t xml:space="preserve"> по уничтожению документов</w:t>
      </w:r>
      <w:r w:rsidR="00240557">
        <w:rPr>
          <w:b/>
          <w:bCs/>
          <w:sz w:val="28"/>
        </w:rPr>
        <w:t xml:space="preserve"> и носителей информации, связанных с проведением работ по обеспечению функционирования Государственной системы регистрации (учета) избирателей, участников референдума,</w:t>
      </w:r>
      <w:r>
        <w:rPr>
          <w:b/>
          <w:bCs/>
          <w:sz w:val="28"/>
        </w:rPr>
        <w:t xml:space="preserve"> не подлежащих дальнейшему хранению</w:t>
      </w:r>
    </w:p>
    <w:p w14:paraId="631D7A22" w14:textId="77777777" w:rsidR="00C42566" w:rsidRDefault="00C42566" w:rsidP="00D20D47">
      <w:pPr>
        <w:pStyle w:val="a4"/>
        <w:tabs>
          <w:tab w:val="clear" w:pos="7938"/>
        </w:tabs>
        <w:spacing w:after="120"/>
        <w:ind w:left="1939" w:right="1486"/>
      </w:pPr>
    </w:p>
    <w:p w14:paraId="7CE35F50" w14:textId="77777777" w:rsidR="0054072E" w:rsidRDefault="00C42566" w:rsidP="002C20F0">
      <w:pPr>
        <w:spacing w:after="120" w:line="360" w:lineRule="auto"/>
        <w:ind w:firstLine="709"/>
        <w:jc w:val="both"/>
        <w:rPr>
          <w:rFonts w:ascii="Times New Roman CYR" w:hAnsi="Times New Roman CYR"/>
          <w:sz w:val="27"/>
        </w:rPr>
      </w:pPr>
      <w:r>
        <w:rPr>
          <w:rFonts w:ascii="Times New Roman CYR" w:hAnsi="Times New Roman CYR"/>
          <w:sz w:val="28"/>
        </w:rPr>
        <w:t xml:space="preserve">Заслушав информацию </w:t>
      </w:r>
      <w:r w:rsidR="00240557">
        <w:rPr>
          <w:rFonts w:ascii="Times New Roman CYR" w:hAnsi="Times New Roman CYR"/>
          <w:sz w:val="28"/>
        </w:rPr>
        <w:t>системного администратора ТКСА ГАС «ВЫБОРЫ» Ивановой А.О.</w:t>
      </w:r>
      <w:r>
        <w:rPr>
          <w:rFonts w:ascii="Times New Roman CYR" w:hAnsi="Times New Roman CYR"/>
          <w:sz w:val="28"/>
        </w:rPr>
        <w:t xml:space="preserve"> о необходимости создания </w:t>
      </w:r>
      <w:r w:rsidR="00240557" w:rsidRPr="00240557">
        <w:rPr>
          <w:bCs/>
          <w:sz w:val="28"/>
        </w:rPr>
        <w:t>проверочной комиссии по уничтожению документов и носителей информации, связанных с проведением работ по обеспечению функционирования Государственной системы регистрации (учета) избирателей, участников референдума, не подлежащих дальнейшему хранению</w:t>
      </w:r>
      <w:r w:rsidR="00240557">
        <w:rPr>
          <w:bCs/>
          <w:sz w:val="28"/>
        </w:rPr>
        <w:t>,</w:t>
      </w:r>
    </w:p>
    <w:p w14:paraId="39CC6EA8" w14:textId="77777777" w:rsidR="00117C9D" w:rsidRPr="0054072E" w:rsidRDefault="00CB65FE" w:rsidP="002C20F0">
      <w:pPr>
        <w:spacing w:after="120" w:line="360" w:lineRule="auto"/>
        <w:ind w:firstLine="709"/>
        <w:jc w:val="both"/>
        <w:rPr>
          <w:rFonts w:ascii="Times New Roman CYR" w:hAnsi="Times New Roman CYR"/>
          <w:sz w:val="27"/>
        </w:rPr>
      </w:pPr>
      <w:r w:rsidRPr="00240557">
        <w:rPr>
          <w:bCs/>
          <w:sz w:val="28"/>
        </w:rPr>
        <w:t>Т</w:t>
      </w:r>
      <w:r w:rsidR="00117C9D" w:rsidRPr="00240557">
        <w:rPr>
          <w:bCs/>
          <w:sz w:val="28"/>
        </w:rPr>
        <w:t>ерриториальная избирательная комиссия Зерноградского района</w:t>
      </w:r>
      <w:r w:rsidR="00B651E2" w:rsidRPr="00240557">
        <w:rPr>
          <w:bCs/>
          <w:sz w:val="28"/>
        </w:rPr>
        <w:t xml:space="preserve"> Ростовской области</w:t>
      </w:r>
      <w:r w:rsidR="0054072E" w:rsidRPr="0054072E">
        <w:rPr>
          <w:rFonts w:ascii="Times New Roman CYR" w:hAnsi="Times New Roman CYR"/>
          <w:sz w:val="27"/>
        </w:rPr>
        <w:t>ПОСТАНОВЛЯЕТ:</w:t>
      </w:r>
    </w:p>
    <w:p w14:paraId="326CDCF7" w14:textId="3E3DC923" w:rsidR="008621C5" w:rsidRDefault="008621C5" w:rsidP="002C20F0">
      <w:pPr>
        <w:numPr>
          <w:ilvl w:val="0"/>
          <w:numId w:val="9"/>
        </w:numPr>
        <w:tabs>
          <w:tab w:val="clear" w:pos="670"/>
          <w:tab w:val="left" w:pos="993"/>
        </w:tabs>
        <w:spacing w:line="360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8621C5">
        <w:rPr>
          <w:rFonts w:ascii="Times New Roman CYR" w:hAnsi="Times New Roman CYR"/>
          <w:sz w:val="28"/>
        </w:rPr>
        <w:t xml:space="preserve">Считать утратившим силу постановление Территориальной избирательной комиссии Зерноградского района Ростовской области от </w:t>
      </w:r>
      <w:r>
        <w:rPr>
          <w:rFonts w:ascii="Times New Roman CYR" w:hAnsi="Times New Roman CYR"/>
          <w:sz w:val="28"/>
        </w:rPr>
        <w:t>27</w:t>
      </w:r>
      <w:r w:rsidRPr="008621C5">
        <w:rPr>
          <w:rFonts w:ascii="Times New Roman CYR" w:hAnsi="Times New Roman CYR"/>
          <w:sz w:val="28"/>
        </w:rPr>
        <w:t>.</w:t>
      </w:r>
      <w:r>
        <w:rPr>
          <w:rFonts w:ascii="Times New Roman CYR" w:hAnsi="Times New Roman CYR"/>
          <w:sz w:val="28"/>
        </w:rPr>
        <w:t>0</w:t>
      </w:r>
      <w:r w:rsidRPr="008621C5">
        <w:rPr>
          <w:rFonts w:ascii="Times New Roman CYR" w:hAnsi="Times New Roman CYR"/>
          <w:sz w:val="28"/>
        </w:rPr>
        <w:t>1.202</w:t>
      </w:r>
      <w:r>
        <w:rPr>
          <w:rFonts w:ascii="Times New Roman CYR" w:hAnsi="Times New Roman CYR"/>
          <w:sz w:val="28"/>
        </w:rPr>
        <w:t>1</w:t>
      </w:r>
      <w:r w:rsidRPr="008621C5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2</w:t>
      </w:r>
      <w:r w:rsidRPr="008621C5">
        <w:rPr>
          <w:rFonts w:ascii="Times New Roman CYR" w:hAnsi="Times New Roman CYR"/>
          <w:sz w:val="28"/>
        </w:rPr>
        <w:t>-2 «О проверочной комиссии по уничтожению документов и носителей информации, связанных с проведением работ по обеспечению функционирования Государственной системы регистрации (учета) избирателей, участников референдума, не подлежащих дальнейшему хранению».</w:t>
      </w:r>
    </w:p>
    <w:p w14:paraId="72BE00C4" w14:textId="394BF7C4" w:rsidR="00117C9D" w:rsidRDefault="00C42566" w:rsidP="002C20F0">
      <w:pPr>
        <w:numPr>
          <w:ilvl w:val="0"/>
          <w:numId w:val="9"/>
        </w:numPr>
        <w:tabs>
          <w:tab w:val="clear" w:pos="670"/>
          <w:tab w:val="left" w:pos="993"/>
        </w:tabs>
        <w:spacing w:line="360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 xml:space="preserve">Утвердить </w:t>
      </w:r>
      <w:r w:rsidR="00240557" w:rsidRPr="00240557">
        <w:rPr>
          <w:bCs/>
          <w:sz w:val="28"/>
        </w:rPr>
        <w:t xml:space="preserve">проверочную комиссию по уничтожению документов и носителей информации, связанных с проведением работ по обеспечению </w:t>
      </w:r>
      <w:r w:rsidR="00240557" w:rsidRPr="00240557">
        <w:rPr>
          <w:bCs/>
          <w:sz w:val="28"/>
        </w:rPr>
        <w:lastRenderedPageBreak/>
        <w:t>функционирования Государственной системы регистрации (учета) избирателей, участников референдума, не подлежащих дальнейшему хранению</w:t>
      </w:r>
      <w:r w:rsidR="00757E47">
        <w:rPr>
          <w:rFonts w:ascii="Times New Roman CYR" w:hAnsi="Times New Roman CYR"/>
          <w:sz w:val="28"/>
        </w:rPr>
        <w:t xml:space="preserve"> в следующем составе: </w:t>
      </w:r>
    </w:p>
    <w:p w14:paraId="7E3041F5" w14:textId="77777777" w:rsidR="00757E47" w:rsidRDefault="002C20F0" w:rsidP="002C20F0">
      <w:pPr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Демченко М. С</w:t>
      </w:r>
      <w:r w:rsidR="00EC760A">
        <w:rPr>
          <w:rFonts w:ascii="Times New Roman CYR" w:hAnsi="Times New Roman CYR"/>
          <w:sz w:val="28"/>
        </w:rPr>
        <w:t>.</w:t>
      </w:r>
      <w:r w:rsidR="00757E47">
        <w:rPr>
          <w:rFonts w:ascii="Times New Roman CYR" w:hAnsi="Times New Roman CYR"/>
          <w:sz w:val="28"/>
        </w:rPr>
        <w:t xml:space="preserve"> – </w:t>
      </w:r>
      <w:r w:rsidR="00EC760A">
        <w:rPr>
          <w:rFonts w:ascii="Times New Roman CYR" w:hAnsi="Times New Roman CYR"/>
          <w:sz w:val="28"/>
        </w:rPr>
        <w:t>секретарь</w:t>
      </w:r>
      <w:r w:rsidR="00757E47">
        <w:rPr>
          <w:rFonts w:ascii="Times New Roman CYR" w:hAnsi="Times New Roman CYR"/>
          <w:sz w:val="28"/>
        </w:rPr>
        <w:t xml:space="preserve"> ТИК, председатель рабочей группы</w:t>
      </w:r>
      <w:r w:rsidR="0019756A">
        <w:rPr>
          <w:rFonts w:ascii="Times New Roman CYR" w:hAnsi="Times New Roman CYR"/>
          <w:sz w:val="28"/>
        </w:rPr>
        <w:t>,</w:t>
      </w:r>
    </w:p>
    <w:p w14:paraId="1C5F3D6E" w14:textId="18F28D9D" w:rsidR="00757E47" w:rsidRDefault="008621C5" w:rsidP="002C20F0">
      <w:pPr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Голодная М. С.</w:t>
      </w:r>
      <w:r w:rsidR="00757E47">
        <w:rPr>
          <w:rFonts w:ascii="Times New Roman CYR" w:hAnsi="Times New Roman CYR"/>
          <w:sz w:val="28"/>
        </w:rPr>
        <w:t xml:space="preserve"> – </w:t>
      </w:r>
      <w:r w:rsidR="0019756A">
        <w:rPr>
          <w:rFonts w:ascii="Times New Roman CYR" w:hAnsi="Times New Roman CYR"/>
          <w:sz w:val="28"/>
        </w:rPr>
        <w:t>инспектор территориальной избирательной комиссии первой категории сектора по взаимодействию с территориями управления организационно-аналитической работы Избирательной комиссии Ростовской области,</w:t>
      </w:r>
    </w:p>
    <w:p w14:paraId="0CC46E52" w14:textId="77777777" w:rsidR="00B651E2" w:rsidRDefault="00240557" w:rsidP="002C20F0">
      <w:pPr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 xml:space="preserve">Иванова А.О. </w:t>
      </w:r>
      <w:r w:rsidR="003F6733">
        <w:rPr>
          <w:rFonts w:ascii="Times New Roman CYR" w:hAnsi="Times New Roman CYR"/>
          <w:sz w:val="28"/>
        </w:rPr>
        <w:t xml:space="preserve">– </w:t>
      </w:r>
      <w:r>
        <w:rPr>
          <w:rFonts w:ascii="Times New Roman CYR" w:hAnsi="Times New Roman CYR"/>
          <w:sz w:val="28"/>
        </w:rPr>
        <w:t xml:space="preserve">системный администратор ТКСА </w:t>
      </w:r>
      <w:r w:rsidR="0019756A">
        <w:rPr>
          <w:rFonts w:ascii="Times New Roman CYR" w:hAnsi="Times New Roman CYR"/>
          <w:sz w:val="28"/>
        </w:rPr>
        <w:t>ГАС «ВЫБОРЫ» Ростовской области.</w:t>
      </w:r>
    </w:p>
    <w:p w14:paraId="66C8EC98" w14:textId="77777777" w:rsidR="00117C9D" w:rsidRDefault="00757E47" w:rsidP="002C20F0">
      <w:pPr>
        <w:numPr>
          <w:ilvl w:val="0"/>
          <w:numId w:val="9"/>
        </w:numPr>
        <w:tabs>
          <w:tab w:val="clear" w:pos="670"/>
          <w:tab w:val="left" w:pos="993"/>
        </w:tabs>
        <w:spacing w:line="360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 xml:space="preserve">Рабочей группе при уничтожении документов руководствоваться Федеральными и областными законами, постановлениями ЦИК Российской Федерации, Избирательной комиссии Ростовской области о порядке </w:t>
      </w:r>
      <w:r w:rsidR="00117C9D">
        <w:rPr>
          <w:rFonts w:ascii="Times New Roman CYR" w:hAnsi="Times New Roman CYR"/>
          <w:sz w:val="28"/>
        </w:rPr>
        <w:t>хранения и передаче в архивы.</w:t>
      </w:r>
    </w:p>
    <w:p w14:paraId="6275F0FE" w14:textId="77777777" w:rsidR="00117C9D" w:rsidRDefault="00117C9D" w:rsidP="002C20F0">
      <w:pPr>
        <w:numPr>
          <w:ilvl w:val="0"/>
          <w:numId w:val="9"/>
        </w:numPr>
        <w:tabs>
          <w:tab w:val="clear" w:pos="670"/>
          <w:tab w:val="left" w:pos="993"/>
        </w:tabs>
        <w:spacing w:line="360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 xml:space="preserve">Контроль за выполнением данного постановления возложить на секретаря комиссии </w:t>
      </w:r>
      <w:r w:rsidR="002C20F0">
        <w:rPr>
          <w:rFonts w:ascii="Times New Roman CYR" w:hAnsi="Times New Roman CYR"/>
          <w:sz w:val="28"/>
        </w:rPr>
        <w:t>Демченко М. С</w:t>
      </w:r>
      <w:r w:rsidR="0019756A">
        <w:rPr>
          <w:rFonts w:ascii="Times New Roman CYR" w:hAnsi="Times New Roman CYR"/>
          <w:sz w:val="28"/>
        </w:rPr>
        <w:t>.</w:t>
      </w:r>
    </w:p>
    <w:p w14:paraId="61AB39E1" w14:textId="77777777" w:rsidR="00B8481A" w:rsidRDefault="00B8481A" w:rsidP="00B8481A">
      <w:pPr>
        <w:tabs>
          <w:tab w:val="left" w:pos="993"/>
        </w:tabs>
        <w:spacing w:line="360" w:lineRule="auto"/>
        <w:jc w:val="both"/>
        <w:rPr>
          <w:rFonts w:ascii="Times New Roman CYR" w:hAnsi="Times New Roman CYR"/>
          <w:sz w:val="28"/>
        </w:rPr>
      </w:pPr>
    </w:p>
    <w:p w14:paraId="00D86561" w14:textId="77777777" w:rsidR="00B8481A" w:rsidRDefault="00B8481A" w:rsidP="00B8481A">
      <w:pPr>
        <w:tabs>
          <w:tab w:val="left" w:pos="993"/>
        </w:tabs>
        <w:spacing w:line="360" w:lineRule="auto"/>
        <w:jc w:val="both"/>
        <w:rPr>
          <w:rFonts w:ascii="Times New Roman CYR" w:hAnsi="Times New Roman CYR"/>
          <w:sz w:val="28"/>
        </w:rPr>
      </w:pPr>
    </w:p>
    <w:p w14:paraId="08B5D84A" w14:textId="77777777" w:rsidR="00B651E2" w:rsidRDefault="00B651E2" w:rsidP="002C20F0">
      <w:pPr>
        <w:tabs>
          <w:tab w:val="left" w:pos="993"/>
        </w:tabs>
        <w:spacing w:line="276" w:lineRule="auto"/>
        <w:ind w:firstLine="709"/>
        <w:jc w:val="both"/>
        <w:rPr>
          <w:rFonts w:ascii="Times New Roman CYR" w:hAnsi="Times New Roman CYR"/>
          <w:sz w:val="28"/>
        </w:rPr>
      </w:pPr>
    </w:p>
    <w:p w14:paraId="43373C24" w14:textId="77777777" w:rsidR="00117C9D" w:rsidRDefault="00117C9D" w:rsidP="002C20F0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8E15C6">
        <w:rPr>
          <w:sz w:val="28"/>
        </w:rPr>
        <w:tab/>
      </w:r>
      <w:r w:rsidR="0019756A">
        <w:rPr>
          <w:sz w:val="28"/>
        </w:rPr>
        <w:t>О.Н. Моисеев</w:t>
      </w:r>
    </w:p>
    <w:p w14:paraId="390B0B54" w14:textId="77777777" w:rsidR="00B8481A" w:rsidRDefault="00B8481A" w:rsidP="002C20F0">
      <w:pPr>
        <w:tabs>
          <w:tab w:val="left" w:pos="993"/>
        </w:tabs>
        <w:ind w:firstLine="709"/>
        <w:jc w:val="both"/>
        <w:rPr>
          <w:sz w:val="28"/>
        </w:rPr>
      </w:pPr>
    </w:p>
    <w:p w14:paraId="77BE7A5E" w14:textId="77777777" w:rsidR="00C15193" w:rsidRDefault="00C15193" w:rsidP="002C20F0">
      <w:pPr>
        <w:tabs>
          <w:tab w:val="left" w:pos="993"/>
        </w:tabs>
        <w:ind w:firstLine="709"/>
        <w:jc w:val="both"/>
        <w:rPr>
          <w:sz w:val="28"/>
        </w:rPr>
      </w:pPr>
    </w:p>
    <w:p w14:paraId="616954B8" w14:textId="77777777" w:rsidR="00117C9D" w:rsidRDefault="00D20D47" w:rsidP="002C20F0">
      <w:pPr>
        <w:pStyle w:val="4"/>
        <w:tabs>
          <w:tab w:val="left" w:pos="993"/>
        </w:tabs>
        <w:spacing w:line="240" w:lineRule="auto"/>
        <w:ind w:firstLine="709"/>
        <w:jc w:val="both"/>
      </w:pPr>
      <w:r>
        <w:t>Секретарь комиссии</w:t>
      </w:r>
      <w:r>
        <w:tab/>
      </w:r>
      <w:r>
        <w:tab/>
      </w:r>
      <w:r>
        <w:tab/>
      </w:r>
      <w:r w:rsidR="00117C9D">
        <w:tab/>
      </w:r>
      <w:r w:rsidR="00117C9D">
        <w:tab/>
      </w:r>
      <w:r w:rsidR="008E15C6">
        <w:tab/>
      </w:r>
      <w:r w:rsidR="002C20F0">
        <w:t>М. С. Демченко</w:t>
      </w:r>
    </w:p>
    <w:sectPr w:rsidR="00117C9D" w:rsidSect="00D20D47">
      <w:pgSz w:w="11907" w:h="16840" w:code="9"/>
      <w:pgMar w:top="1134" w:right="851" w:bottom="1134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06A6647"/>
    <w:multiLevelType w:val="hybridMultilevel"/>
    <w:tmpl w:val="12FCCF22"/>
    <w:lvl w:ilvl="0" w:tplc="E9924944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3721EDF"/>
    <w:multiLevelType w:val="hybridMultilevel"/>
    <w:tmpl w:val="2AE85FCC"/>
    <w:lvl w:ilvl="0" w:tplc="6D062052">
      <w:start w:val="1"/>
      <w:numFmt w:val="decimal"/>
      <w:lvlText w:val="%1."/>
      <w:lvlJc w:val="left"/>
      <w:pPr>
        <w:tabs>
          <w:tab w:val="num" w:pos="670"/>
        </w:tabs>
        <w:ind w:left="67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4A044892"/>
    <w:multiLevelType w:val="hybridMultilevel"/>
    <w:tmpl w:val="989629D6"/>
    <w:lvl w:ilvl="0" w:tplc="E9924944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 w15:restartNumberingAfterBreak="0">
    <w:nsid w:val="550F6C5E"/>
    <w:multiLevelType w:val="singleLevel"/>
    <w:tmpl w:val="24D8EAAC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5" w15:restartNumberingAfterBreak="0">
    <w:nsid w:val="6B5B605A"/>
    <w:multiLevelType w:val="hybridMultilevel"/>
    <w:tmpl w:val="6672A86A"/>
    <w:lvl w:ilvl="0" w:tplc="E9924944">
      <w:start w:val="2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 w15:restartNumberingAfterBreak="0">
    <w:nsid w:val="6ED537E5"/>
    <w:multiLevelType w:val="hybridMultilevel"/>
    <w:tmpl w:val="FC1EBE64"/>
    <w:lvl w:ilvl="0" w:tplc="0419000F">
      <w:start w:val="1"/>
      <w:numFmt w:val="decimal"/>
      <w:lvlText w:val="%1."/>
      <w:lvlJc w:val="left"/>
      <w:pPr>
        <w:tabs>
          <w:tab w:val="num" w:pos="1119"/>
        </w:tabs>
        <w:ind w:left="111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39"/>
        </w:tabs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59"/>
        </w:tabs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79"/>
        </w:tabs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99"/>
        </w:tabs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19"/>
        </w:tabs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39"/>
        </w:tabs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59"/>
        </w:tabs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79"/>
        </w:tabs>
        <w:ind w:left="6879" w:hanging="180"/>
      </w:pPr>
    </w:lvl>
  </w:abstractNum>
  <w:num w:numId="1" w16cid:durableId="15329621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1947883">
    <w:abstractNumId w:val="3"/>
  </w:num>
  <w:num w:numId="3" w16cid:durableId="1336810629">
    <w:abstractNumId w:val="4"/>
  </w:num>
  <w:num w:numId="4" w16cid:durableId="1708141237">
    <w:abstractNumId w:val="4"/>
    <w:lvlOverride w:ilvl="0">
      <w:startOverride w:val="1"/>
    </w:lvlOverride>
  </w:num>
  <w:num w:numId="5" w16cid:durableId="1328553735">
    <w:abstractNumId w:val="0"/>
  </w:num>
  <w:num w:numId="6" w16cid:durableId="105389405">
    <w:abstractNumId w:val="6"/>
  </w:num>
  <w:num w:numId="7" w16cid:durableId="1466312533">
    <w:abstractNumId w:val="1"/>
  </w:num>
  <w:num w:numId="8" w16cid:durableId="1806462664">
    <w:abstractNumId w:val="5"/>
  </w:num>
  <w:num w:numId="9" w16cid:durableId="19978818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2566"/>
    <w:rsid w:val="00034060"/>
    <w:rsid w:val="000940A9"/>
    <w:rsid w:val="00117C9D"/>
    <w:rsid w:val="0016229C"/>
    <w:rsid w:val="0019756A"/>
    <w:rsid w:val="0023301C"/>
    <w:rsid w:val="00240557"/>
    <w:rsid w:val="002C20F0"/>
    <w:rsid w:val="003E2AB4"/>
    <w:rsid w:val="003E2C19"/>
    <w:rsid w:val="003F6733"/>
    <w:rsid w:val="0054072E"/>
    <w:rsid w:val="005F1B8D"/>
    <w:rsid w:val="00757E47"/>
    <w:rsid w:val="008621C5"/>
    <w:rsid w:val="008E15C6"/>
    <w:rsid w:val="00965809"/>
    <w:rsid w:val="00A10BA3"/>
    <w:rsid w:val="00AF4387"/>
    <w:rsid w:val="00B651E2"/>
    <w:rsid w:val="00B8481A"/>
    <w:rsid w:val="00C15193"/>
    <w:rsid w:val="00C42566"/>
    <w:rsid w:val="00C90488"/>
    <w:rsid w:val="00CB65FE"/>
    <w:rsid w:val="00D20D47"/>
    <w:rsid w:val="00EC760A"/>
    <w:rsid w:val="00F920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D2F38D"/>
  <w15:docId w15:val="{7FE3425B-B70D-4DF2-B631-EFDD4EB19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E2C19"/>
    <w:rPr>
      <w:sz w:val="24"/>
      <w:szCs w:val="24"/>
    </w:rPr>
  </w:style>
  <w:style w:type="paragraph" w:styleId="1">
    <w:name w:val="heading 1"/>
    <w:basedOn w:val="a"/>
    <w:next w:val="a"/>
    <w:qFormat/>
    <w:rsid w:val="003E2C19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3E2C19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qFormat/>
    <w:rsid w:val="003E2C19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3E2C19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E2C19"/>
    <w:rPr>
      <w:b/>
      <w:sz w:val="32"/>
      <w:szCs w:val="20"/>
    </w:rPr>
  </w:style>
  <w:style w:type="paragraph" w:styleId="a4">
    <w:name w:val="Block Text"/>
    <w:basedOn w:val="a"/>
    <w:rsid w:val="003E2C1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5">
    <w:name w:val="Balloon Text"/>
    <w:basedOn w:val="a"/>
    <w:link w:val="a6"/>
    <w:rsid w:val="00CB65FE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CB65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cp:lastModifiedBy>user</cp:lastModifiedBy>
  <cp:revision>6</cp:revision>
  <cp:lastPrinted>2022-01-12T09:18:00Z</cp:lastPrinted>
  <dcterms:created xsi:type="dcterms:W3CDTF">2021-01-26T06:38:00Z</dcterms:created>
  <dcterms:modified xsi:type="dcterms:W3CDTF">2026-05-12T07:21:00Z</dcterms:modified>
</cp:coreProperties>
</file>