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40186E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25</w:t>
      </w:r>
      <w:r w:rsidR="008B4A12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июн</w:t>
      </w:r>
      <w:r w:rsidR="0092050E">
        <w:rPr>
          <w:rFonts w:ascii="Times New Roman CYR" w:hAnsi="Times New Roman CYR"/>
          <w:sz w:val="28"/>
        </w:rPr>
        <w:t>я</w:t>
      </w:r>
      <w:r w:rsidR="001A7CDD">
        <w:rPr>
          <w:rFonts w:ascii="Times New Roman CYR" w:hAnsi="Times New Roman CYR"/>
          <w:sz w:val="28"/>
        </w:rPr>
        <w:t xml:space="preserve"> 2021</w:t>
      </w:r>
      <w:r w:rsidR="00FC6A9B">
        <w:rPr>
          <w:rFonts w:ascii="Times New Roman CYR" w:hAnsi="Times New Roman CYR"/>
          <w:sz w:val="28"/>
        </w:rPr>
        <w:t>г.</w:t>
      </w:r>
      <w:r w:rsidR="00136F6D">
        <w:rPr>
          <w:rFonts w:ascii="Times New Roman CYR" w:hAnsi="Times New Roman CYR"/>
          <w:sz w:val="28"/>
        </w:rPr>
        <w:t xml:space="preserve"> </w:t>
      </w:r>
      <w:r w:rsidR="008B4A12">
        <w:rPr>
          <w:rFonts w:ascii="Times New Roman CYR" w:hAnsi="Times New Roman CYR"/>
          <w:sz w:val="28"/>
        </w:rPr>
        <w:t xml:space="preserve">                                                                                     </w:t>
      </w:r>
      <w:r w:rsidR="00136F6D">
        <w:rPr>
          <w:rFonts w:ascii="Times New Roman CYR" w:hAnsi="Times New Roman CYR"/>
          <w:sz w:val="28"/>
        </w:rPr>
        <w:t>№ 1</w:t>
      </w:r>
      <w:r>
        <w:rPr>
          <w:rFonts w:ascii="Times New Roman CYR" w:hAnsi="Times New Roman CYR"/>
          <w:sz w:val="28"/>
        </w:rPr>
        <w:t>3-10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A594A" w:rsidP="00DA594A">
      <w:pPr>
        <w:pStyle w:val="a3"/>
        <w:ind w:left="1418" w:right="1133"/>
        <w:jc w:val="both"/>
        <w:rPr>
          <w:sz w:val="28"/>
        </w:rPr>
      </w:pPr>
      <w:r w:rsidRPr="00DA594A">
        <w:rPr>
          <w:sz w:val="28"/>
          <w:szCs w:val="24"/>
        </w:rPr>
        <w:t>О формах отдельного учета объемов и стоимости эфирного времени и печатной площади, предоставленных для проведения предвыборной агитации, объемов и стоимости услуг по размещению агитационных материалов в сетевых изданиях при проведении выборов</w:t>
      </w:r>
      <w:r w:rsidR="008B4A12">
        <w:rPr>
          <w:sz w:val="28"/>
          <w:szCs w:val="24"/>
        </w:rPr>
        <w:t xml:space="preserve"> </w:t>
      </w:r>
      <w:r w:rsidRPr="00DA594A">
        <w:rPr>
          <w:bCs/>
          <w:sz w:val="28"/>
        </w:rPr>
        <w:t xml:space="preserve">депутатов представительных органов муниципальных образований </w:t>
      </w:r>
      <w:r w:rsidRPr="00DA594A">
        <w:rPr>
          <w:bCs/>
          <w:sz w:val="28"/>
          <w:szCs w:val="24"/>
        </w:rPr>
        <w:t>Зерноградского района Ростовской области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DA594A" w:rsidP="00373B5A">
      <w:pPr>
        <w:ind w:firstLine="709"/>
        <w:jc w:val="both"/>
        <w:rPr>
          <w:sz w:val="28"/>
        </w:rPr>
      </w:pPr>
      <w:r w:rsidRPr="00DA594A">
        <w:rPr>
          <w:sz w:val="28"/>
          <w:szCs w:val="28"/>
        </w:rPr>
        <w:t xml:space="preserve">В соответствии с пунктом 8 статьи 50 Федерального закона </w:t>
      </w:r>
      <w:r w:rsidRPr="00DA594A">
        <w:rPr>
          <w:sz w:val="28"/>
          <w:szCs w:val="28"/>
        </w:rPr>
        <w:br/>
        <w:t>от 12.06.2002 № 67-ФЗ «Об основных гарантиях избирательных прав и права на участие в референдуме граждан Российской Федерации»</w:t>
      </w:r>
      <w:r w:rsidR="00373B5A" w:rsidRPr="00373B5A">
        <w:rPr>
          <w:sz w:val="28"/>
        </w:rPr>
        <w:t>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A594A" w:rsidRPr="00DA594A" w:rsidRDefault="00DA594A" w:rsidP="00DA594A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A594A">
        <w:rPr>
          <w:sz w:val="28"/>
          <w:szCs w:val="28"/>
        </w:rPr>
        <w:t>Утвердить форму учета объема бесплатного эфирного времени,</w:t>
      </w:r>
      <w:r w:rsidR="008B4A12">
        <w:rPr>
          <w:sz w:val="28"/>
          <w:szCs w:val="28"/>
        </w:rPr>
        <w:t xml:space="preserve"> </w:t>
      </w:r>
      <w:r w:rsidRPr="00DA594A">
        <w:rPr>
          <w:sz w:val="28"/>
          <w:szCs w:val="28"/>
        </w:rPr>
        <w:t>объема и стоимости платного эфирного времени,</w:t>
      </w:r>
      <w:r w:rsidR="008B4A12">
        <w:rPr>
          <w:sz w:val="28"/>
          <w:szCs w:val="28"/>
        </w:rPr>
        <w:t xml:space="preserve"> </w:t>
      </w:r>
      <w:r w:rsidRPr="00DA594A">
        <w:rPr>
          <w:sz w:val="28"/>
          <w:szCs w:val="28"/>
        </w:rPr>
        <w:t>предоставленных организацией телерадиовещания</w:t>
      </w:r>
      <w:r w:rsidR="008B4A12">
        <w:rPr>
          <w:sz w:val="28"/>
          <w:szCs w:val="28"/>
        </w:rPr>
        <w:t xml:space="preserve"> </w:t>
      </w:r>
      <w:r w:rsidRPr="00DA594A">
        <w:rPr>
          <w:sz w:val="28"/>
          <w:szCs w:val="28"/>
        </w:rPr>
        <w:t>зарегистрированным кандидатам для проведения</w:t>
      </w:r>
      <w:r w:rsidR="008B4A12">
        <w:rPr>
          <w:sz w:val="28"/>
          <w:szCs w:val="28"/>
        </w:rPr>
        <w:t xml:space="preserve"> </w:t>
      </w:r>
      <w:r w:rsidRPr="00DA594A">
        <w:rPr>
          <w:sz w:val="28"/>
          <w:szCs w:val="28"/>
        </w:rPr>
        <w:t>предвыборной агитации при проведении выборов</w:t>
      </w:r>
      <w:r w:rsidR="008B4A12">
        <w:rPr>
          <w:sz w:val="28"/>
          <w:szCs w:val="28"/>
        </w:rPr>
        <w:t xml:space="preserve"> </w:t>
      </w:r>
      <w:r w:rsidRPr="00DA594A">
        <w:rPr>
          <w:bCs/>
          <w:sz w:val="28"/>
          <w:szCs w:val="28"/>
        </w:rPr>
        <w:t>депутатов представительных органов муниципальных образований</w:t>
      </w:r>
      <w:r w:rsidR="008B4A12">
        <w:rPr>
          <w:bCs/>
          <w:sz w:val="28"/>
          <w:szCs w:val="28"/>
        </w:rPr>
        <w:t xml:space="preserve"> </w:t>
      </w:r>
      <w:r w:rsidRPr="00DA594A">
        <w:rPr>
          <w:bCs/>
          <w:sz w:val="28"/>
          <w:szCs w:val="28"/>
        </w:rPr>
        <w:t>Зерноградского района Ростовской области</w:t>
      </w:r>
      <w:r w:rsidR="008B4A12">
        <w:rPr>
          <w:sz w:val="28"/>
          <w:szCs w:val="28"/>
        </w:rPr>
        <w:t>, согласно приложению №</w:t>
      </w:r>
      <w:r w:rsidRPr="00DA594A">
        <w:rPr>
          <w:sz w:val="28"/>
          <w:szCs w:val="28"/>
        </w:rPr>
        <w:t>1.</w:t>
      </w:r>
    </w:p>
    <w:p w:rsidR="00530939" w:rsidRPr="00D00E24" w:rsidRDefault="000B73CB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0B73CB">
        <w:rPr>
          <w:sz w:val="28"/>
          <w:szCs w:val="28"/>
        </w:rPr>
        <w:t>Утвердить форму учета объема бесплатной печатной площади</w:t>
      </w:r>
      <w:proofErr w:type="gramStart"/>
      <w:r w:rsidRPr="000B73CB">
        <w:rPr>
          <w:sz w:val="28"/>
          <w:szCs w:val="28"/>
        </w:rPr>
        <w:t>,о</w:t>
      </w:r>
      <w:proofErr w:type="gramEnd"/>
      <w:r w:rsidRPr="000B73CB">
        <w:rPr>
          <w:sz w:val="28"/>
          <w:szCs w:val="28"/>
        </w:rPr>
        <w:t>бъема и стоимости платной печатной площади, предоставленных периодическим печатным изданием зарегистрированным кандидатам для проведения</w:t>
      </w:r>
      <w:r w:rsidR="008B4A12">
        <w:rPr>
          <w:sz w:val="28"/>
          <w:szCs w:val="28"/>
        </w:rPr>
        <w:t xml:space="preserve"> </w:t>
      </w:r>
      <w:r w:rsidRPr="000B73CB">
        <w:rPr>
          <w:sz w:val="28"/>
          <w:szCs w:val="28"/>
        </w:rPr>
        <w:t>предвыборной агитации при проведении выборов</w:t>
      </w:r>
      <w:r w:rsidR="008B4A12">
        <w:rPr>
          <w:sz w:val="28"/>
          <w:szCs w:val="28"/>
        </w:rPr>
        <w:t xml:space="preserve"> </w:t>
      </w:r>
      <w:r w:rsidRPr="00DA594A">
        <w:rPr>
          <w:bCs/>
          <w:sz w:val="28"/>
          <w:szCs w:val="28"/>
        </w:rPr>
        <w:t>депутатов представительных органов муниципальных образований</w:t>
      </w:r>
      <w:r w:rsidR="008B4A12">
        <w:rPr>
          <w:bCs/>
          <w:sz w:val="28"/>
          <w:szCs w:val="28"/>
        </w:rPr>
        <w:t xml:space="preserve"> </w:t>
      </w:r>
      <w:r w:rsidRPr="00DA594A">
        <w:rPr>
          <w:bCs/>
          <w:sz w:val="28"/>
          <w:szCs w:val="28"/>
        </w:rPr>
        <w:t>Зерноградского района Ростовской области</w:t>
      </w:r>
      <w:r w:rsidR="008B4A12">
        <w:rPr>
          <w:sz w:val="28"/>
          <w:szCs w:val="28"/>
        </w:rPr>
        <w:t>, согласно приложению №</w:t>
      </w:r>
      <w:r w:rsidRPr="000B73CB">
        <w:rPr>
          <w:sz w:val="28"/>
          <w:szCs w:val="28"/>
        </w:rPr>
        <w:t>2</w:t>
      </w:r>
      <w:r w:rsidR="00530939" w:rsidRPr="00D00E24">
        <w:rPr>
          <w:sz w:val="28"/>
          <w:szCs w:val="28"/>
        </w:rPr>
        <w:t>.</w:t>
      </w:r>
    </w:p>
    <w:p w:rsidR="00530939" w:rsidRPr="000B73CB" w:rsidRDefault="000B73CB" w:rsidP="000B73CB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0B73CB">
        <w:rPr>
          <w:sz w:val="28"/>
          <w:szCs w:val="28"/>
        </w:rPr>
        <w:t>Утвердить форму учета объема и стоимости услуг по размещению агитационныхматериалов зарегистрированных кандидатов в сетевом издании</w:t>
      </w:r>
      <w:r w:rsidR="008B4A12">
        <w:rPr>
          <w:sz w:val="28"/>
          <w:szCs w:val="28"/>
        </w:rPr>
        <w:t xml:space="preserve"> </w:t>
      </w:r>
      <w:r w:rsidRPr="000B73CB">
        <w:rPr>
          <w:sz w:val="28"/>
          <w:szCs w:val="28"/>
        </w:rPr>
        <w:t xml:space="preserve">при проведении выборов </w:t>
      </w:r>
      <w:r w:rsidRPr="00DA594A">
        <w:rPr>
          <w:bCs/>
          <w:sz w:val="28"/>
          <w:szCs w:val="28"/>
        </w:rPr>
        <w:t>депутатов представительных органов муниципальных образований</w:t>
      </w:r>
      <w:r w:rsidR="008B4A12">
        <w:rPr>
          <w:bCs/>
          <w:sz w:val="28"/>
          <w:szCs w:val="28"/>
        </w:rPr>
        <w:t xml:space="preserve"> </w:t>
      </w:r>
      <w:r w:rsidRPr="00DA594A">
        <w:rPr>
          <w:bCs/>
          <w:sz w:val="28"/>
          <w:szCs w:val="28"/>
        </w:rPr>
        <w:t>Зерноградского района Ростовской области</w:t>
      </w:r>
      <w:r w:rsidRPr="000B73CB">
        <w:rPr>
          <w:sz w:val="28"/>
          <w:szCs w:val="28"/>
        </w:rPr>
        <w:t>, согласно</w:t>
      </w:r>
      <w:r w:rsidR="008B4A12">
        <w:rPr>
          <w:sz w:val="28"/>
          <w:szCs w:val="28"/>
        </w:rPr>
        <w:t xml:space="preserve"> приложению №</w:t>
      </w:r>
      <w:r w:rsidRPr="000B73CB">
        <w:rPr>
          <w:sz w:val="28"/>
          <w:szCs w:val="28"/>
        </w:rPr>
        <w:t>3</w:t>
      </w:r>
      <w:r w:rsidR="00530939" w:rsidRPr="000B73CB">
        <w:rPr>
          <w:sz w:val="28"/>
          <w:szCs w:val="28"/>
        </w:rPr>
        <w:t>.</w:t>
      </w:r>
    </w:p>
    <w:p w:rsidR="0040186E" w:rsidRPr="0040186E" w:rsidRDefault="0040186E" w:rsidP="004F78B2">
      <w:pPr>
        <w:tabs>
          <w:tab w:val="left" w:pos="993"/>
        </w:tabs>
        <w:spacing w:line="276" w:lineRule="auto"/>
        <w:ind w:firstLine="709"/>
        <w:jc w:val="both"/>
        <w:rPr>
          <w:sz w:val="28"/>
          <w:szCs w:val="28"/>
        </w:rPr>
      </w:pPr>
      <w:r w:rsidRPr="0040186E">
        <w:rPr>
          <w:sz w:val="28"/>
          <w:szCs w:val="28"/>
        </w:rPr>
        <w:t xml:space="preserve">4. </w:t>
      </w:r>
      <w:proofErr w:type="gramStart"/>
      <w:r w:rsidRPr="0040186E">
        <w:rPr>
          <w:sz w:val="28"/>
          <w:szCs w:val="28"/>
        </w:rPr>
        <w:t xml:space="preserve">Утвердить Разъяснения о порядке представления организациями телерадиовещания, редакциями периодических печатных изданий, редакциями сетевых изданий данных отдельного учета объема и стоимости эфирного времени, </w:t>
      </w:r>
      <w:r w:rsidRPr="0040186E">
        <w:rPr>
          <w:sz w:val="28"/>
          <w:szCs w:val="28"/>
        </w:rPr>
        <w:lastRenderedPageBreak/>
        <w:t xml:space="preserve">печатной площади, предоставленных для проведения предвыборной агитации, услуг по размещению агитационных материалов в сетевых изданиях в Территориальной избирательной комиссии Зерноградского района Ростовской области при проведении выборов </w:t>
      </w:r>
      <w:r w:rsidRPr="0040186E">
        <w:rPr>
          <w:bCs/>
          <w:sz w:val="28"/>
          <w:szCs w:val="28"/>
        </w:rPr>
        <w:t>депутатов представительных органов муниципальных образований</w:t>
      </w:r>
      <w:r w:rsidR="008B4A12">
        <w:rPr>
          <w:bCs/>
          <w:sz w:val="28"/>
          <w:szCs w:val="28"/>
        </w:rPr>
        <w:t xml:space="preserve"> </w:t>
      </w:r>
      <w:r w:rsidRPr="0040186E">
        <w:rPr>
          <w:bCs/>
          <w:sz w:val="28"/>
          <w:szCs w:val="28"/>
        </w:rPr>
        <w:t>Зерноградского района Ростовской области</w:t>
      </w:r>
      <w:r w:rsidR="008B4A12">
        <w:rPr>
          <w:bCs/>
          <w:sz w:val="28"/>
          <w:szCs w:val="28"/>
        </w:rPr>
        <w:t xml:space="preserve"> </w:t>
      </w:r>
      <w:r w:rsidR="008B4A12">
        <w:rPr>
          <w:sz w:val="28"/>
          <w:szCs w:val="28"/>
        </w:rPr>
        <w:t>согласно приложению №</w:t>
      </w:r>
      <w:r w:rsidRPr="0040186E">
        <w:rPr>
          <w:sz w:val="28"/>
          <w:szCs w:val="28"/>
        </w:rPr>
        <w:t>4.</w:t>
      </w:r>
      <w:proofErr w:type="gramEnd"/>
    </w:p>
    <w:p w:rsidR="0040186E" w:rsidRPr="0040186E" w:rsidRDefault="0040186E" w:rsidP="004F78B2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40186E">
        <w:rPr>
          <w:sz w:val="28"/>
          <w:szCs w:val="28"/>
        </w:rPr>
        <w:t xml:space="preserve">Признать утратившим силу постановление Территориальной избирательной комиссии Зерноградского района Ростовской области от </w:t>
      </w:r>
      <w:r w:rsidRPr="0040186E">
        <w:rPr>
          <w:rFonts w:ascii="Times New Roman CYR" w:hAnsi="Times New Roman CYR"/>
          <w:sz w:val="28"/>
        </w:rPr>
        <w:t>14 июня 2016г</w:t>
      </w:r>
      <w:r w:rsidRPr="0040186E">
        <w:rPr>
          <w:sz w:val="28"/>
          <w:szCs w:val="28"/>
        </w:rPr>
        <w:t xml:space="preserve"> № 10-1  «О формах и поряд</w:t>
      </w:r>
      <w:bookmarkStart w:id="0" w:name="_GoBack"/>
      <w:bookmarkEnd w:id="0"/>
      <w:r w:rsidRPr="0040186E">
        <w:rPr>
          <w:sz w:val="28"/>
          <w:szCs w:val="28"/>
        </w:rPr>
        <w:t xml:space="preserve">ке ведения организациями, телерадиовещания и редакциями периодических печатных изданий отдельного учета объемов и стоимости бесплатного и платного эфирного времени, бесплатной и платной печатной площади, предоставленных зарегистрированным кандидатам при проведении выборов </w:t>
      </w:r>
      <w:r w:rsidR="004F78B2" w:rsidRPr="004F78B2">
        <w:rPr>
          <w:sz w:val="28"/>
          <w:szCs w:val="28"/>
        </w:rPr>
        <w:t>депутатов представительных органов муниципальных образований Зерноградского района</w:t>
      </w:r>
      <w:r w:rsidRPr="0040186E">
        <w:rPr>
          <w:sz w:val="28"/>
          <w:szCs w:val="28"/>
        </w:rPr>
        <w:t>»</w:t>
      </w:r>
    </w:p>
    <w:p w:rsidR="00D05D27" w:rsidRDefault="001A7CDD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3B527E">
        <w:rPr>
          <w:sz w:val="28"/>
          <w:szCs w:val="28"/>
        </w:rPr>
        <w:t>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8B4A12">
        <w:rPr>
          <w:sz w:val="28"/>
          <w:szCs w:val="28"/>
        </w:rPr>
        <w:t xml:space="preserve">  </w:t>
      </w:r>
      <w:r w:rsidR="001A7CDD">
        <w:rPr>
          <w:sz w:val="28"/>
          <w:szCs w:val="28"/>
        </w:rPr>
        <w:t>М. С. Демченко</w:t>
      </w:r>
    </w:p>
    <w:sectPr w:rsidR="001652F7" w:rsidSect="008B4A12">
      <w:pgSz w:w="11907" w:h="16840" w:code="9"/>
      <w:pgMar w:top="851" w:right="567" w:bottom="737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B73CB"/>
    <w:rsid w:val="000C3D28"/>
    <w:rsid w:val="000E3B14"/>
    <w:rsid w:val="000F586C"/>
    <w:rsid w:val="00102CE2"/>
    <w:rsid w:val="00103ACC"/>
    <w:rsid w:val="00104104"/>
    <w:rsid w:val="0012771B"/>
    <w:rsid w:val="00136F6D"/>
    <w:rsid w:val="00141947"/>
    <w:rsid w:val="00163F9C"/>
    <w:rsid w:val="00164191"/>
    <w:rsid w:val="001652F7"/>
    <w:rsid w:val="0018632C"/>
    <w:rsid w:val="001A0384"/>
    <w:rsid w:val="001A7CDD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710A6"/>
    <w:rsid w:val="00282598"/>
    <w:rsid w:val="00291D70"/>
    <w:rsid w:val="002A1A0B"/>
    <w:rsid w:val="002B1387"/>
    <w:rsid w:val="002D6E25"/>
    <w:rsid w:val="002E12E9"/>
    <w:rsid w:val="00311052"/>
    <w:rsid w:val="003254BE"/>
    <w:rsid w:val="003622F3"/>
    <w:rsid w:val="00372661"/>
    <w:rsid w:val="00373B5A"/>
    <w:rsid w:val="00382663"/>
    <w:rsid w:val="00385EB7"/>
    <w:rsid w:val="003B527E"/>
    <w:rsid w:val="003C5AC6"/>
    <w:rsid w:val="003E270A"/>
    <w:rsid w:val="0040186E"/>
    <w:rsid w:val="00404230"/>
    <w:rsid w:val="00417F1E"/>
    <w:rsid w:val="004335C5"/>
    <w:rsid w:val="00456293"/>
    <w:rsid w:val="004B45CA"/>
    <w:rsid w:val="004B6385"/>
    <w:rsid w:val="004C6542"/>
    <w:rsid w:val="004F1B0F"/>
    <w:rsid w:val="004F1B20"/>
    <w:rsid w:val="004F78B2"/>
    <w:rsid w:val="005023B0"/>
    <w:rsid w:val="00530939"/>
    <w:rsid w:val="00540B87"/>
    <w:rsid w:val="0057145C"/>
    <w:rsid w:val="00585F1C"/>
    <w:rsid w:val="00587A03"/>
    <w:rsid w:val="005A047B"/>
    <w:rsid w:val="005A2EDF"/>
    <w:rsid w:val="005B127E"/>
    <w:rsid w:val="005C74E4"/>
    <w:rsid w:val="005F4EFD"/>
    <w:rsid w:val="00631B05"/>
    <w:rsid w:val="00657C82"/>
    <w:rsid w:val="00661CDD"/>
    <w:rsid w:val="006756C0"/>
    <w:rsid w:val="006C2EB5"/>
    <w:rsid w:val="006D1289"/>
    <w:rsid w:val="006D3AC0"/>
    <w:rsid w:val="006D40C9"/>
    <w:rsid w:val="006D5B70"/>
    <w:rsid w:val="006E0002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84411"/>
    <w:rsid w:val="00896961"/>
    <w:rsid w:val="00897244"/>
    <w:rsid w:val="008A2714"/>
    <w:rsid w:val="008B4A12"/>
    <w:rsid w:val="008E20BB"/>
    <w:rsid w:val="008F1139"/>
    <w:rsid w:val="008F3E48"/>
    <w:rsid w:val="008F5585"/>
    <w:rsid w:val="008F6CCA"/>
    <w:rsid w:val="00900E23"/>
    <w:rsid w:val="00903C27"/>
    <w:rsid w:val="00904AB7"/>
    <w:rsid w:val="0092050E"/>
    <w:rsid w:val="00927FCE"/>
    <w:rsid w:val="00956D78"/>
    <w:rsid w:val="00960521"/>
    <w:rsid w:val="00966E81"/>
    <w:rsid w:val="0097108B"/>
    <w:rsid w:val="00980B2B"/>
    <w:rsid w:val="00997E87"/>
    <w:rsid w:val="009B41FF"/>
    <w:rsid w:val="00A01658"/>
    <w:rsid w:val="00A05254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A3FEC"/>
    <w:rsid w:val="00BD10D8"/>
    <w:rsid w:val="00C132BB"/>
    <w:rsid w:val="00C715A9"/>
    <w:rsid w:val="00C80961"/>
    <w:rsid w:val="00C87874"/>
    <w:rsid w:val="00CC3640"/>
    <w:rsid w:val="00CC5AD9"/>
    <w:rsid w:val="00CC6D59"/>
    <w:rsid w:val="00CF2CDB"/>
    <w:rsid w:val="00D01ED5"/>
    <w:rsid w:val="00D05D27"/>
    <w:rsid w:val="00D227F4"/>
    <w:rsid w:val="00D3299F"/>
    <w:rsid w:val="00D36E35"/>
    <w:rsid w:val="00D540D7"/>
    <w:rsid w:val="00DA594A"/>
    <w:rsid w:val="00DC5D9F"/>
    <w:rsid w:val="00DE3ADD"/>
    <w:rsid w:val="00DE3E44"/>
    <w:rsid w:val="00DF49A4"/>
    <w:rsid w:val="00E054E8"/>
    <w:rsid w:val="00E44B82"/>
    <w:rsid w:val="00E739B1"/>
    <w:rsid w:val="00ED3D75"/>
    <w:rsid w:val="00EF03B0"/>
    <w:rsid w:val="00EF11D7"/>
    <w:rsid w:val="00EF2AEB"/>
    <w:rsid w:val="00F0419B"/>
    <w:rsid w:val="00F041E8"/>
    <w:rsid w:val="00F331DB"/>
    <w:rsid w:val="00F623C0"/>
    <w:rsid w:val="00F6416A"/>
    <w:rsid w:val="00F64CEF"/>
    <w:rsid w:val="00F86DA1"/>
    <w:rsid w:val="00F93603"/>
    <w:rsid w:val="00F943C5"/>
    <w:rsid w:val="00F95D1C"/>
    <w:rsid w:val="00FA5F20"/>
    <w:rsid w:val="00FC6A9B"/>
    <w:rsid w:val="00FD54B3"/>
    <w:rsid w:val="00FF1738"/>
    <w:rsid w:val="00FF26D4"/>
    <w:rsid w:val="00FF71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478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2021-06-25T10:09:00Z</cp:lastPrinted>
  <dcterms:created xsi:type="dcterms:W3CDTF">2021-06-29T09:06:00Z</dcterms:created>
  <dcterms:modified xsi:type="dcterms:W3CDTF">2021-06-29T08:40:00Z</dcterms:modified>
</cp:coreProperties>
</file>