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584" w:rsidRPr="00800584" w:rsidRDefault="00800584" w:rsidP="00800584">
      <w:pPr>
        <w:ind w:left="-57" w:right="-106"/>
        <w:rPr>
          <w:rFonts w:ascii="Times New Roman CYR" w:hAnsi="Times New Roman CYR"/>
          <w:b/>
          <w:szCs w:val="20"/>
        </w:rPr>
      </w:pPr>
      <w:r w:rsidRPr="00800584">
        <w:rPr>
          <w:noProof/>
          <w:szCs w:val="20"/>
        </w:rPr>
        <w:drawing>
          <wp:inline distT="0" distB="0" distL="0" distR="0">
            <wp:extent cx="723900" cy="723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800584" w:rsidRPr="00800584" w:rsidRDefault="00800584" w:rsidP="00800584">
      <w:pPr>
        <w:ind w:left="-57" w:right="-106"/>
        <w:rPr>
          <w:rFonts w:ascii="Times New Roman CYR" w:hAnsi="Times New Roman CYR"/>
          <w:b/>
          <w:szCs w:val="20"/>
        </w:rPr>
      </w:pPr>
    </w:p>
    <w:p w:rsidR="00800584" w:rsidRPr="00800584" w:rsidRDefault="00800584" w:rsidP="00800584">
      <w:pPr>
        <w:ind w:left="-57" w:right="-106"/>
        <w:rPr>
          <w:rFonts w:ascii="Times New Roman CYR" w:hAnsi="Times New Roman CYR"/>
          <w:b/>
          <w:szCs w:val="20"/>
        </w:rPr>
      </w:pPr>
      <w:r w:rsidRPr="00800584">
        <w:rPr>
          <w:rFonts w:ascii="Times New Roman CYR" w:hAnsi="Times New Roman CYR"/>
          <w:b/>
          <w:szCs w:val="20"/>
        </w:rPr>
        <w:t xml:space="preserve">ТЕРРИТОРИАЛЬНАЯ ИЗБИРАТЕЛЬНАЯ КОМИССИЯ </w:t>
      </w:r>
    </w:p>
    <w:p w:rsidR="00800584" w:rsidRPr="00800584" w:rsidRDefault="00800584" w:rsidP="00800584">
      <w:pPr>
        <w:ind w:left="-57" w:right="-106"/>
        <w:rPr>
          <w:rFonts w:ascii="Times New Roman CYR" w:hAnsi="Times New Roman CYR"/>
          <w:b/>
          <w:szCs w:val="20"/>
        </w:rPr>
      </w:pPr>
      <w:r w:rsidRPr="00800584">
        <w:rPr>
          <w:rFonts w:ascii="Times New Roman CYR" w:hAnsi="Times New Roman CYR"/>
          <w:b/>
          <w:szCs w:val="20"/>
        </w:rPr>
        <w:t>ЗЕРНОГРАДСКОГО РАЙОНА РОСТОВСКОЙ ОБЛАСТИ</w:t>
      </w:r>
    </w:p>
    <w:p w:rsidR="00800584" w:rsidRPr="00800584" w:rsidRDefault="00800584" w:rsidP="00800584">
      <w:pPr>
        <w:rPr>
          <w:rFonts w:ascii="Times New Roman CYR" w:hAnsi="Times New Roman CYR"/>
          <w:b/>
          <w:szCs w:val="20"/>
        </w:rPr>
      </w:pPr>
    </w:p>
    <w:p w:rsidR="00800584" w:rsidRPr="00800584" w:rsidRDefault="00800584" w:rsidP="00800584">
      <w:pPr>
        <w:keepNext/>
        <w:outlineLvl w:val="0"/>
        <w:rPr>
          <w:rFonts w:ascii="Times New Roman CYR" w:hAnsi="Times New Roman CYR"/>
          <w:b/>
          <w:spacing w:val="60"/>
          <w:szCs w:val="20"/>
        </w:rPr>
      </w:pPr>
      <w:r w:rsidRPr="00800584">
        <w:rPr>
          <w:rFonts w:ascii="Times New Roman CYR" w:hAnsi="Times New Roman CYR"/>
          <w:b/>
          <w:spacing w:val="60"/>
          <w:szCs w:val="20"/>
        </w:rPr>
        <w:t>ПОСТАНОВЛЕНИЕ</w:t>
      </w:r>
    </w:p>
    <w:p w:rsidR="00800584" w:rsidRPr="00800584" w:rsidRDefault="00800584" w:rsidP="00800584">
      <w:pPr>
        <w:jc w:val="left"/>
        <w:rPr>
          <w:rFonts w:ascii="Times New Roman CYR" w:hAnsi="Times New Roman CYR"/>
          <w:bCs/>
          <w:spacing w:val="60"/>
          <w:sz w:val="20"/>
          <w:szCs w:val="20"/>
        </w:rPr>
      </w:pPr>
    </w:p>
    <w:p w:rsidR="00800584" w:rsidRDefault="009C041B" w:rsidP="00800584">
      <w:pPr>
        <w:rPr>
          <w:rFonts w:ascii="Times New Roman CYR" w:hAnsi="Times New Roman CYR"/>
          <w:szCs w:val="20"/>
        </w:rPr>
      </w:pPr>
      <w:r w:rsidRPr="009C041B">
        <w:rPr>
          <w:rFonts w:ascii="Times New Roman CYR" w:hAnsi="Times New Roman CYR"/>
          <w:szCs w:val="20"/>
        </w:rPr>
        <w:t xml:space="preserve">23 июля 2020 г.                                 </w:t>
      </w:r>
      <w:r w:rsidR="00C072FD">
        <w:rPr>
          <w:rFonts w:ascii="Times New Roman CYR" w:hAnsi="Times New Roman CYR"/>
          <w:szCs w:val="20"/>
        </w:rPr>
        <w:t xml:space="preserve">        </w:t>
      </w:r>
      <w:r w:rsidRPr="009C041B">
        <w:rPr>
          <w:rFonts w:ascii="Times New Roman CYR" w:hAnsi="Times New Roman CYR"/>
          <w:szCs w:val="20"/>
        </w:rPr>
        <w:t xml:space="preserve">                                        № 141-</w:t>
      </w:r>
      <w:r>
        <w:rPr>
          <w:rFonts w:ascii="Times New Roman CYR" w:hAnsi="Times New Roman CYR"/>
          <w:szCs w:val="20"/>
        </w:rPr>
        <w:t>8</w:t>
      </w:r>
    </w:p>
    <w:p w:rsidR="009C041B" w:rsidRDefault="009C041B" w:rsidP="00800584">
      <w:pPr>
        <w:rPr>
          <w:rFonts w:ascii="Times New Roman CYR" w:hAnsi="Times New Roman CYR"/>
          <w:szCs w:val="20"/>
        </w:rPr>
      </w:pPr>
      <w:r>
        <w:rPr>
          <w:rFonts w:ascii="Times New Roman CYR" w:hAnsi="Times New Roman CYR"/>
          <w:szCs w:val="20"/>
        </w:rPr>
        <w:t>г. Зерноград</w:t>
      </w:r>
    </w:p>
    <w:p w:rsidR="00C072FD" w:rsidRPr="00800584" w:rsidRDefault="00C072FD" w:rsidP="00800584">
      <w:pPr>
        <w:rPr>
          <w:rFonts w:ascii="Times New Roman CYR" w:hAnsi="Times New Roman CYR"/>
          <w:szCs w:val="20"/>
        </w:rPr>
      </w:pPr>
    </w:p>
    <w:p w:rsidR="00FC6E16" w:rsidRPr="00FC6E16" w:rsidRDefault="00266210" w:rsidP="00340B29">
      <w:pPr>
        <w:ind w:left="1134" w:right="1417"/>
        <w:jc w:val="both"/>
        <w:rPr>
          <w:b/>
          <w:bCs/>
        </w:rPr>
      </w:pPr>
      <w:r w:rsidRPr="00266210">
        <w:rPr>
          <w:b/>
          <w:bCs/>
        </w:rPr>
        <w:t xml:space="preserve">О </w:t>
      </w:r>
      <w:r w:rsidR="003F057E">
        <w:rPr>
          <w:b/>
          <w:bCs/>
        </w:rPr>
        <w:t>формировании Р</w:t>
      </w:r>
      <w:r>
        <w:rPr>
          <w:b/>
          <w:bCs/>
        </w:rPr>
        <w:t xml:space="preserve">абочей группы при </w:t>
      </w:r>
      <w:r w:rsidRPr="00266210">
        <w:rPr>
          <w:b/>
          <w:bCs/>
        </w:rPr>
        <w:t xml:space="preserve">территориальной избирательной комиссии для осуществления контроля за соблюдением порядка и правил проведения предвыборной агитации </w:t>
      </w:r>
      <w:r w:rsidR="009C041B" w:rsidRPr="009C041B">
        <w:rPr>
          <w:b/>
        </w:rPr>
        <w:t>при подготовке и проведении выборов Губернатора Ростовской области</w:t>
      </w:r>
    </w:p>
    <w:p w:rsidR="00FC6E16" w:rsidRPr="002502F4" w:rsidRDefault="00FC6E16" w:rsidP="00FC6E16">
      <w:pPr>
        <w:jc w:val="both"/>
        <w:rPr>
          <w:b/>
          <w:bCs/>
          <w:sz w:val="24"/>
        </w:rPr>
      </w:pPr>
    </w:p>
    <w:p w:rsidR="009C375A" w:rsidRDefault="00266210" w:rsidP="001D0BF1">
      <w:pPr>
        <w:ind w:firstLine="851"/>
        <w:jc w:val="both"/>
      </w:pPr>
      <w:r w:rsidRPr="00266210">
        <w:t>На основании подпункта «ж» пункта 10 статьи 23 Федерального закона от 12.06.2002 № 67-ФЗ «Об основных гарантиях  избирательных прав и права на участие в референдуме граждан Российской Федерации», подпункта 2 пункта 4 статьи 14 Областного з</w:t>
      </w:r>
      <w:r w:rsidR="003F057E">
        <w:t xml:space="preserve">акона от 12.05.2016 № 525-ЗС «О  </w:t>
      </w:r>
      <w:r w:rsidRPr="00266210">
        <w:t>выборах и референдумах в Ростовской области», в целях обеспечения эффективного контроля за соблюдением установленного порядка проведения</w:t>
      </w:r>
      <w:r w:rsidR="00C072FD">
        <w:t xml:space="preserve"> </w:t>
      </w:r>
      <w:r w:rsidR="009C041B">
        <w:t xml:space="preserve">предвыборной агитации </w:t>
      </w:r>
      <w:r w:rsidR="009C041B" w:rsidRPr="009C041B">
        <w:t>при подготовке и проведении выборов Губернатора Ростовской области</w:t>
      </w:r>
      <w:r w:rsidRPr="00266210">
        <w:t xml:space="preserve"> (далее – предвыборная агитация)</w:t>
      </w:r>
    </w:p>
    <w:p w:rsidR="001B0CDA" w:rsidRDefault="001B0CDA" w:rsidP="001B0CDA">
      <w:pPr>
        <w:jc w:val="both"/>
      </w:pPr>
    </w:p>
    <w:p w:rsidR="009C375A" w:rsidRDefault="001B0CDA" w:rsidP="001B0CDA">
      <w:pPr>
        <w:jc w:val="both"/>
      </w:pPr>
      <w:r>
        <w:t xml:space="preserve">Территориальная избирательная комиссия </w:t>
      </w:r>
      <w:r w:rsidR="00D90925">
        <w:t>Зерноградского</w:t>
      </w:r>
      <w:r>
        <w:t xml:space="preserve"> района Ростовской области </w:t>
      </w:r>
      <w:r w:rsidR="007F54BB">
        <w:t>ПОСТАНОВЛЯЕТ</w:t>
      </w:r>
      <w:r w:rsidR="009C375A">
        <w:t>:</w:t>
      </w:r>
    </w:p>
    <w:p w:rsidR="002502F4" w:rsidRDefault="002502F4" w:rsidP="002502F4"/>
    <w:p w:rsidR="00266210" w:rsidRPr="00266210" w:rsidRDefault="00266210" w:rsidP="00340B29">
      <w:pPr>
        <w:numPr>
          <w:ilvl w:val="0"/>
          <w:numId w:val="17"/>
        </w:numPr>
        <w:tabs>
          <w:tab w:val="clear" w:pos="1764"/>
        </w:tabs>
        <w:ind w:left="0" w:firstLine="0"/>
        <w:jc w:val="both"/>
        <w:rPr>
          <w:szCs w:val="24"/>
        </w:rPr>
      </w:pPr>
      <w:r w:rsidRPr="00266210">
        <w:rPr>
          <w:szCs w:val="24"/>
        </w:rPr>
        <w:t>Утвердить состав Рабочей группы при территориальной избирательной комиссии для осуществления контроля за соблюдением порядка и правил проведения предвыборной агитации на территории Зерноградского района Ростовской области в количестве пяти человек (приложение №1).</w:t>
      </w:r>
    </w:p>
    <w:p w:rsidR="00266210" w:rsidRPr="00266210" w:rsidRDefault="00266210" w:rsidP="00340B29">
      <w:pPr>
        <w:numPr>
          <w:ilvl w:val="0"/>
          <w:numId w:val="17"/>
        </w:numPr>
        <w:tabs>
          <w:tab w:val="clear" w:pos="1764"/>
        </w:tabs>
        <w:spacing w:before="120"/>
        <w:ind w:left="0" w:firstLine="0"/>
        <w:jc w:val="both"/>
        <w:rPr>
          <w:szCs w:val="24"/>
        </w:rPr>
      </w:pPr>
      <w:r w:rsidRPr="00266210">
        <w:rPr>
          <w:szCs w:val="24"/>
        </w:rPr>
        <w:t>Положение о Рабочей группе при Территориальной избирательной комиссии Зерноградского района Ростовской области утвердить (приложение №2).</w:t>
      </w:r>
    </w:p>
    <w:p w:rsidR="00266210" w:rsidRPr="00266210" w:rsidRDefault="00266210" w:rsidP="00340B29">
      <w:pPr>
        <w:numPr>
          <w:ilvl w:val="0"/>
          <w:numId w:val="17"/>
        </w:numPr>
        <w:tabs>
          <w:tab w:val="clear" w:pos="1764"/>
        </w:tabs>
        <w:spacing w:before="120"/>
        <w:ind w:left="0" w:firstLine="0"/>
        <w:jc w:val="both"/>
        <w:rPr>
          <w:szCs w:val="24"/>
        </w:rPr>
      </w:pPr>
      <w:r w:rsidRPr="00266210">
        <w:rPr>
          <w:szCs w:val="24"/>
        </w:rPr>
        <w:t>Разместить настоящее постановление на странице территориальной избирательной комиссии в информационно-телекоммуникационной сети «Интернет».</w:t>
      </w:r>
    </w:p>
    <w:p w:rsidR="004E2A71" w:rsidRPr="00C072FD" w:rsidRDefault="00B35EEC" w:rsidP="00C072FD">
      <w:pPr>
        <w:pStyle w:val="ab"/>
        <w:spacing w:line="240" w:lineRule="auto"/>
        <w:ind w:firstLine="0"/>
        <w:rPr>
          <w:sz w:val="28"/>
          <w:szCs w:val="28"/>
        </w:rPr>
      </w:pPr>
      <w:r>
        <w:rPr>
          <w:sz w:val="28"/>
          <w:szCs w:val="28"/>
        </w:rPr>
        <w:t>4</w:t>
      </w:r>
      <w:r w:rsidR="001D0BF1">
        <w:rPr>
          <w:sz w:val="28"/>
          <w:szCs w:val="28"/>
        </w:rPr>
        <w:t>. </w:t>
      </w:r>
      <w:r w:rsidR="001D0BF1" w:rsidRPr="00A65134">
        <w:rPr>
          <w:sz w:val="28"/>
          <w:szCs w:val="28"/>
        </w:rPr>
        <w:t xml:space="preserve">Контроль за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D90925">
        <w:rPr>
          <w:sz w:val="28"/>
          <w:szCs w:val="28"/>
        </w:rPr>
        <w:t>Зерноградского</w:t>
      </w:r>
      <w:r w:rsidR="001B0CDA">
        <w:rPr>
          <w:sz w:val="28"/>
          <w:szCs w:val="28"/>
        </w:rPr>
        <w:t xml:space="preserve"> района Ростовской области </w:t>
      </w:r>
      <w:r w:rsidR="00F91007">
        <w:rPr>
          <w:sz w:val="28"/>
          <w:szCs w:val="28"/>
        </w:rPr>
        <w:t>Каднову Н. А</w:t>
      </w:r>
      <w:r w:rsidR="001B0CDA">
        <w:rPr>
          <w:sz w:val="28"/>
          <w:szCs w:val="28"/>
        </w:rPr>
        <w:t>.</w:t>
      </w:r>
    </w:p>
    <w:p w:rsidR="002201CF" w:rsidRPr="002201CF" w:rsidRDefault="002201CF" w:rsidP="00340B29">
      <w:pPr>
        <w:keepNext/>
        <w:ind w:right="-2"/>
        <w:jc w:val="left"/>
        <w:outlineLvl w:val="2"/>
        <w:rPr>
          <w:szCs w:val="20"/>
        </w:rPr>
      </w:pPr>
      <w:r w:rsidRPr="002201CF">
        <w:rPr>
          <w:szCs w:val="20"/>
        </w:rPr>
        <w:t>Председатель комиссии</w:t>
      </w:r>
      <w:r w:rsidRPr="002201CF">
        <w:rPr>
          <w:szCs w:val="20"/>
        </w:rPr>
        <w:tab/>
      </w:r>
      <w:r w:rsidR="00D90925">
        <w:rPr>
          <w:szCs w:val="20"/>
        </w:rPr>
        <w:t xml:space="preserve">                                      Моисеев О. Н.</w:t>
      </w:r>
      <w:r w:rsidRPr="002201CF">
        <w:rPr>
          <w:szCs w:val="20"/>
        </w:rPr>
        <w:tab/>
      </w:r>
      <w:r w:rsidRPr="002201CF">
        <w:rPr>
          <w:szCs w:val="20"/>
        </w:rPr>
        <w:tab/>
      </w:r>
      <w:r w:rsidRPr="002201CF">
        <w:rPr>
          <w:szCs w:val="20"/>
        </w:rPr>
        <w:tab/>
      </w:r>
      <w:r w:rsidRPr="002201CF">
        <w:rPr>
          <w:szCs w:val="20"/>
        </w:rPr>
        <w:tab/>
      </w:r>
      <w:r w:rsidRPr="002201CF">
        <w:rPr>
          <w:szCs w:val="20"/>
        </w:rPr>
        <w:tab/>
      </w:r>
    </w:p>
    <w:p w:rsidR="00C072FD" w:rsidRDefault="0024600C" w:rsidP="00C072FD">
      <w:pPr>
        <w:jc w:val="both"/>
      </w:pPr>
      <w:r w:rsidRPr="0024600C">
        <w:t>Секретарь комиссии</w:t>
      </w:r>
      <w:r w:rsidR="00C072FD">
        <w:t xml:space="preserve">                                                 Каднова Н.А. </w:t>
      </w:r>
    </w:p>
    <w:p w:rsidR="00BA4815" w:rsidRPr="002502F4" w:rsidRDefault="00BA4815" w:rsidP="004E2A71">
      <w:pPr>
        <w:pStyle w:val="ConsPlusNormal"/>
        <w:ind w:left="4774" w:right="-234"/>
        <w:jc w:val="right"/>
        <w:rPr>
          <w:sz w:val="28"/>
          <w:szCs w:val="28"/>
        </w:rPr>
      </w:pPr>
      <w:r w:rsidRPr="002502F4">
        <w:rPr>
          <w:sz w:val="28"/>
          <w:szCs w:val="28"/>
        </w:rPr>
        <w:lastRenderedPageBreak/>
        <w:t xml:space="preserve">Приложение </w:t>
      </w:r>
      <w:r w:rsidR="00184E42">
        <w:rPr>
          <w:sz w:val="28"/>
          <w:szCs w:val="28"/>
        </w:rPr>
        <w:t>№1</w:t>
      </w:r>
    </w:p>
    <w:p w:rsidR="00BA4815" w:rsidRPr="002502F4" w:rsidRDefault="00BA4815" w:rsidP="004E2A71">
      <w:pPr>
        <w:pStyle w:val="ConsPlusNormal"/>
        <w:ind w:left="4774" w:right="-234"/>
        <w:jc w:val="right"/>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4E2A71" w:rsidRDefault="00D90925" w:rsidP="004E2A71">
      <w:pPr>
        <w:pStyle w:val="ConsPlusNormal"/>
        <w:ind w:left="4774" w:right="-234"/>
        <w:jc w:val="right"/>
        <w:rPr>
          <w:sz w:val="28"/>
          <w:szCs w:val="28"/>
        </w:rPr>
      </w:pPr>
      <w:r>
        <w:rPr>
          <w:sz w:val="28"/>
          <w:szCs w:val="28"/>
        </w:rPr>
        <w:t>Зерноградского</w:t>
      </w:r>
      <w:r w:rsidR="001B0CDA">
        <w:rPr>
          <w:sz w:val="28"/>
          <w:szCs w:val="28"/>
        </w:rPr>
        <w:t xml:space="preserve"> района </w:t>
      </w:r>
    </w:p>
    <w:p w:rsidR="00BA4815" w:rsidRPr="002502F4" w:rsidRDefault="001B0CDA" w:rsidP="004E2A71">
      <w:pPr>
        <w:pStyle w:val="ConsPlusNormal"/>
        <w:ind w:left="4774" w:right="-234"/>
        <w:jc w:val="right"/>
        <w:rPr>
          <w:sz w:val="28"/>
          <w:szCs w:val="28"/>
        </w:rPr>
      </w:pPr>
      <w:r>
        <w:rPr>
          <w:sz w:val="28"/>
          <w:szCs w:val="28"/>
        </w:rPr>
        <w:t>Ростовской области</w:t>
      </w:r>
    </w:p>
    <w:p w:rsidR="00BA4815" w:rsidRPr="002502F4" w:rsidRDefault="00BA4815" w:rsidP="004E2A71">
      <w:pPr>
        <w:pStyle w:val="ConsPlusNormal"/>
        <w:ind w:left="5103"/>
        <w:jc w:val="right"/>
        <w:rPr>
          <w:sz w:val="28"/>
          <w:szCs w:val="28"/>
        </w:rPr>
      </w:pPr>
      <w:r w:rsidRPr="002502F4">
        <w:rPr>
          <w:sz w:val="28"/>
          <w:szCs w:val="28"/>
        </w:rPr>
        <w:t xml:space="preserve">от </w:t>
      </w:r>
      <w:r w:rsidR="009C041B">
        <w:rPr>
          <w:sz w:val="28"/>
          <w:szCs w:val="28"/>
          <w:u w:val="single"/>
        </w:rPr>
        <w:t>23.07</w:t>
      </w:r>
      <w:r w:rsidR="009C041B">
        <w:rPr>
          <w:sz w:val="28"/>
          <w:szCs w:val="28"/>
        </w:rPr>
        <w:t xml:space="preserve"> 2020</w:t>
      </w:r>
      <w:r w:rsidRPr="002502F4">
        <w:rPr>
          <w:sz w:val="28"/>
          <w:szCs w:val="28"/>
        </w:rPr>
        <w:t xml:space="preserve"> года №</w:t>
      </w:r>
      <w:r w:rsidR="00C072FD">
        <w:rPr>
          <w:sz w:val="28"/>
          <w:szCs w:val="28"/>
        </w:rPr>
        <w:t xml:space="preserve"> </w:t>
      </w:r>
      <w:r w:rsidR="00266210">
        <w:rPr>
          <w:sz w:val="28"/>
          <w:szCs w:val="28"/>
          <w:u w:val="single"/>
        </w:rPr>
        <w:t>1</w:t>
      </w:r>
      <w:r w:rsidR="009C041B">
        <w:rPr>
          <w:sz w:val="28"/>
          <w:szCs w:val="28"/>
          <w:u w:val="single"/>
        </w:rPr>
        <w:t>41-8</w:t>
      </w:r>
    </w:p>
    <w:p w:rsidR="002502F4" w:rsidRPr="002502F4" w:rsidRDefault="002502F4" w:rsidP="002502F4">
      <w:pPr>
        <w:pStyle w:val="ConsPlusNormal"/>
        <w:jc w:val="both"/>
        <w:rPr>
          <w:sz w:val="28"/>
          <w:szCs w:val="28"/>
        </w:rPr>
      </w:pPr>
    </w:p>
    <w:p w:rsidR="002502F4" w:rsidRPr="001B0CDA" w:rsidRDefault="002502F4" w:rsidP="001B0CDA">
      <w:pPr>
        <w:pStyle w:val="ConsPlusNormal"/>
        <w:jc w:val="both"/>
        <w:rPr>
          <w:b/>
          <w:sz w:val="28"/>
          <w:szCs w:val="28"/>
        </w:rPr>
      </w:pPr>
    </w:p>
    <w:p w:rsidR="00266210" w:rsidRPr="00266210" w:rsidRDefault="00266210" w:rsidP="00266210">
      <w:pPr>
        <w:rPr>
          <w:rFonts w:ascii="Times New Roman CYR" w:hAnsi="Times New Roman CYR"/>
          <w:szCs w:val="20"/>
        </w:rPr>
      </w:pPr>
      <w:r w:rsidRPr="00266210">
        <w:rPr>
          <w:rFonts w:ascii="Times New Roman CYR" w:hAnsi="Times New Roman CYR"/>
          <w:szCs w:val="20"/>
        </w:rPr>
        <w:t>Состав Рабочей группы</w:t>
      </w:r>
    </w:p>
    <w:p w:rsidR="00266210" w:rsidRPr="00266210" w:rsidRDefault="00266210" w:rsidP="00266210">
      <w:pPr>
        <w:rPr>
          <w:rFonts w:ascii="Times New Roman CYR" w:hAnsi="Times New Roman CYR"/>
          <w:szCs w:val="20"/>
        </w:rPr>
      </w:pPr>
      <w:r w:rsidRPr="00266210">
        <w:rPr>
          <w:rFonts w:ascii="Times New Roman CYR" w:hAnsi="Times New Roman CYR"/>
          <w:szCs w:val="20"/>
        </w:rPr>
        <w:t xml:space="preserve"> при территориальной избирательной комиссии для осуществления контроля за соблюдением порядка и правил проведения предвыборной агитации </w:t>
      </w:r>
      <w:r w:rsidR="009C041B" w:rsidRPr="009C041B">
        <w:rPr>
          <w:rFonts w:ascii="Times New Roman CYR" w:hAnsi="Times New Roman CYR"/>
          <w:szCs w:val="20"/>
        </w:rPr>
        <w:t>при подготовке и проведении выборов Губернатора Ростовской области</w:t>
      </w:r>
      <w:r w:rsidRPr="00266210">
        <w:rPr>
          <w:rFonts w:ascii="Times New Roman CYR" w:hAnsi="Times New Roman CYR"/>
          <w:szCs w:val="20"/>
        </w:rPr>
        <w:t xml:space="preserve"> на территории Зерноградского района Ростовской области</w:t>
      </w:r>
    </w:p>
    <w:p w:rsidR="00266210" w:rsidRPr="00266210" w:rsidRDefault="00266210" w:rsidP="00266210">
      <w:pPr>
        <w:rPr>
          <w:rFonts w:ascii="Times New Roman CYR" w:hAnsi="Times New Roman CYR"/>
          <w:szCs w:val="20"/>
        </w:rPr>
      </w:pPr>
    </w:p>
    <w:p w:rsidR="00266210" w:rsidRPr="00266210" w:rsidRDefault="00266210" w:rsidP="00266210">
      <w:pPr>
        <w:numPr>
          <w:ilvl w:val="0"/>
          <w:numId w:val="18"/>
        </w:numPr>
        <w:jc w:val="both"/>
        <w:rPr>
          <w:rFonts w:ascii="Times New Roman CYR" w:hAnsi="Times New Roman CYR"/>
          <w:szCs w:val="20"/>
        </w:rPr>
      </w:pPr>
      <w:r>
        <w:rPr>
          <w:rFonts w:ascii="Times New Roman CYR" w:hAnsi="Times New Roman CYR"/>
          <w:szCs w:val="20"/>
        </w:rPr>
        <w:t>Васильев Вячеслав Владимирович</w:t>
      </w:r>
      <w:r w:rsidRPr="00266210">
        <w:rPr>
          <w:rFonts w:ascii="Times New Roman CYR" w:hAnsi="Times New Roman CYR"/>
          <w:szCs w:val="20"/>
        </w:rPr>
        <w:t xml:space="preserve"> – руководитель группы, заместитель председателя территориальной избирательной комиссии;</w:t>
      </w:r>
    </w:p>
    <w:p w:rsidR="00266210" w:rsidRPr="00266210" w:rsidRDefault="009C041B" w:rsidP="00266210">
      <w:pPr>
        <w:numPr>
          <w:ilvl w:val="0"/>
          <w:numId w:val="18"/>
        </w:numPr>
        <w:jc w:val="both"/>
        <w:rPr>
          <w:rFonts w:ascii="Times New Roman CYR" w:hAnsi="Times New Roman CYR"/>
          <w:szCs w:val="20"/>
        </w:rPr>
      </w:pPr>
      <w:r>
        <w:rPr>
          <w:rFonts w:ascii="Times New Roman CYR" w:hAnsi="Times New Roman CYR"/>
          <w:szCs w:val="20"/>
        </w:rPr>
        <w:t>Полуян Наталья Федоровна</w:t>
      </w:r>
      <w:r w:rsidR="00266210" w:rsidRPr="00266210">
        <w:rPr>
          <w:rFonts w:ascii="Times New Roman CYR" w:hAnsi="Times New Roman CYR"/>
          <w:szCs w:val="20"/>
        </w:rPr>
        <w:t xml:space="preserve"> – член территориальной избирательной комиссии;</w:t>
      </w:r>
    </w:p>
    <w:p w:rsidR="00266210" w:rsidRPr="00266210" w:rsidRDefault="00266210" w:rsidP="00266210">
      <w:pPr>
        <w:numPr>
          <w:ilvl w:val="0"/>
          <w:numId w:val="18"/>
        </w:numPr>
        <w:jc w:val="both"/>
        <w:rPr>
          <w:rFonts w:ascii="Times New Roman CYR" w:hAnsi="Times New Roman CYR"/>
          <w:szCs w:val="20"/>
        </w:rPr>
      </w:pPr>
      <w:r w:rsidRPr="00266210">
        <w:rPr>
          <w:rFonts w:ascii="Times New Roman CYR" w:hAnsi="Times New Roman CYR"/>
          <w:szCs w:val="20"/>
        </w:rPr>
        <w:t xml:space="preserve">Иванова Алла Олеговна </w:t>
      </w:r>
      <w:r w:rsidR="004E2A71">
        <w:rPr>
          <w:rFonts w:ascii="Times New Roman CYR" w:hAnsi="Times New Roman CYR"/>
          <w:szCs w:val="20"/>
        </w:rPr>
        <w:t>–</w:t>
      </w:r>
      <w:r w:rsidRPr="00266210">
        <w:rPr>
          <w:rFonts w:ascii="Times New Roman CYR" w:hAnsi="Times New Roman CYR"/>
          <w:szCs w:val="20"/>
        </w:rPr>
        <w:t xml:space="preserve"> системный администратор территориального комплекса Государственной автоматизированной системы Российской Федерации «Выборы»;</w:t>
      </w:r>
    </w:p>
    <w:p w:rsidR="00266210" w:rsidRPr="00266210" w:rsidRDefault="00266210" w:rsidP="00266210">
      <w:pPr>
        <w:numPr>
          <w:ilvl w:val="0"/>
          <w:numId w:val="18"/>
        </w:numPr>
        <w:jc w:val="both"/>
        <w:rPr>
          <w:rFonts w:ascii="Times New Roman CYR" w:hAnsi="Times New Roman CYR"/>
          <w:szCs w:val="20"/>
        </w:rPr>
      </w:pPr>
      <w:r w:rsidRPr="00266210">
        <w:rPr>
          <w:rFonts w:ascii="Times New Roman CYR" w:hAnsi="Times New Roman CYR"/>
          <w:szCs w:val="20"/>
        </w:rPr>
        <w:t xml:space="preserve">Люлюмова Ирина Павловна </w:t>
      </w:r>
      <w:r w:rsidR="004E2A71">
        <w:rPr>
          <w:rFonts w:ascii="Times New Roman CYR" w:hAnsi="Times New Roman CYR"/>
          <w:szCs w:val="20"/>
        </w:rPr>
        <w:t>–</w:t>
      </w:r>
      <w:r w:rsidRPr="00266210">
        <w:rPr>
          <w:rFonts w:ascii="Times New Roman CYR" w:hAnsi="Times New Roman CYR"/>
          <w:szCs w:val="20"/>
        </w:rPr>
        <w:t xml:space="preserve"> первый заместитель главы Администрации Зерноградского района (по согласованию);</w:t>
      </w:r>
    </w:p>
    <w:p w:rsidR="00266210" w:rsidRPr="00266210" w:rsidRDefault="004E2A71" w:rsidP="00266210">
      <w:pPr>
        <w:numPr>
          <w:ilvl w:val="0"/>
          <w:numId w:val="18"/>
        </w:numPr>
        <w:jc w:val="both"/>
        <w:rPr>
          <w:rFonts w:ascii="Times New Roman CYR" w:hAnsi="Times New Roman CYR"/>
          <w:szCs w:val="20"/>
        </w:rPr>
      </w:pPr>
      <w:r>
        <w:rPr>
          <w:rFonts w:ascii="Times New Roman CYR" w:hAnsi="Times New Roman CYR"/>
          <w:szCs w:val="20"/>
        </w:rPr>
        <w:t>Кочетков Анатолий Геннадиевич</w:t>
      </w:r>
      <w:r w:rsidR="00266210" w:rsidRPr="00266210">
        <w:rPr>
          <w:rFonts w:ascii="Times New Roman CYR" w:hAnsi="Times New Roman CYR"/>
          <w:szCs w:val="20"/>
        </w:rPr>
        <w:t xml:space="preserve"> – заместитель начальника полиции по охране общественного порядка отдела МВД России по Зерноградскому району (по согласованию).</w:t>
      </w:r>
    </w:p>
    <w:p w:rsidR="00266210" w:rsidRPr="00266210" w:rsidRDefault="00266210" w:rsidP="00266210">
      <w:pPr>
        <w:jc w:val="both"/>
        <w:rPr>
          <w:rFonts w:ascii="Times New Roman CYR" w:hAnsi="Times New Roman CYR"/>
          <w:szCs w:val="20"/>
        </w:rPr>
      </w:pPr>
    </w:p>
    <w:p w:rsidR="00187D0A" w:rsidRDefault="00187D0A" w:rsidP="00184E42">
      <w:pPr>
        <w:pStyle w:val="ConsPlusNormal"/>
        <w:ind w:left="4774" w:right="-234"/>
        <w:jc w:val="center"/>
        <w:rPr>
          <w:sz w:val="28"/>
          <w:szCs w:val="28"/>
        </w:rPr>
      </w:pPr>
    </w:p>
    <w:p w:rsidR="00187D0A" w:rsidRDefault="00187D0A" w:rsidP="00184E42">
      <w:pPr>
        <w:pStyle w:val="ConsPlusNormal"/>
        <w:ind w:left="4774" w:right="-234"/>
        <w:jc w:val="center"/>
        <w:rPr>
          <w:sz w:val="28"/>
          <w:szCs w:val="28"/>
        </w:rPr>
      </w:pPr>
    </w:p>
    <w:p w:rsidR="00187D0A" w:rsidRDefault="00187D0A"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9C041B" w:rsidRDefault="009C041B" w:rsidP="00C072FD">
      <w:pPr>
        <w:pStyle w:val="ConsPlusNormal"/>
        <w:ind w:right="-234"/>
        <w:rPr>
          <w:sz w:val="28"/>
          <w:szCs w:val="28"/>
        </w:rPr>
      </w:pPr>
    </w:p>
    <w:p w:rsidR="00184E42" w:rsidRPr="002502F4" w:rsidRDefault="00184E42" w:rsidP="004E2A71">
      <w:pPr>
        <w:pStyle w:val="ConsPlusNormal"/>
        <w:ind w:left="4774" w:right="-234"/>
        <w:jc w:val="right"/>
        <w:rPr>
          <w:sz w:val="28"/>
          <w:szCs w:val="28"/>
        </w:rPr>
      </w:pPr>
      <w:r w:rsidRPr="002502F4">
        <w:rPr>
          <w:sz w:val="28"/>
          <w:szCs w:val="28"/>
        </w:rPr>
        <w:lastRenderedPageBreak/>
        <w:t xml:space="preserve">Приложение </w:t>
      </w:r>
      <w:r>
        <w:rPr>
          <w:sz w:val="28"/>
          <w:szCs w:val="28"/>
        </w:rPr>
        <w:t>№2</w:t>
      </w:r>
    </w:p>
    <w:p w:rsidR="00D90925" w:rsidRPr="002502F4" w:rsidRDefault="00D90925" w:rsidP="004E2A71">
      <w:pPr>
        <w:pStyle w:val="ConsPlusNormal"/>
        <w:ind w:left="4774" w:right="-234"/>
        <w:jc w:val="right"/>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4E2A71" w:rsidRDefault="00D90925" w:rsidP="004E2A71">
      <w:pPr>
        <w:pStyle w:val="ConsPlusNormal"/>
        <w:ind w:left="4774" w:right="-234"/>
        <w:jc w:val="right"/>
        <w:rPr>
          <w:sz w:val="28"/>
          <w:szCs w:val="28"/>
        </w:rPr>
      </w:pPr>
      <w:r>
        <w:rPr>
          <w:sz w:val="28"/>
          <w:szCs w:val="28"/>
        </w:rPr>
        <w:t xml:space="preserve">Зерноградского района </w:t>
      </w:r>
    </w:p>
    <w:p w:rsidR="00D90925" w:rsidRPr="002502F4" w:rsidRDefault="00D90925" w:rsidP="004E2A71">
      <w:pPr>
        <w:pStyle w:val="ConsPlusNormal"/>
        <w:ind w:left="4774" w:right="-234"/>
        <w:jc w:val="right"/>
        <w:rPr>
          <w:sz w:val="28"/>
          <w:szCs w:val="28"/>
        </w:rPr>
      </w:pPr>
      <w:bookmarkStart w:id="0" w:name="_GoBack"/>
      <w:bookmarkEnd w:id="0"/>
      <w:r>
        <w:rPr>
          <w:sz w:val="28"/>
          <w:szCs w:val="28"/>
        </w:rPr>
        <w:t>Ростовской области</w:t>
      </w:r>
    </w:p>
    <w:p w:rsidR="00184E42" w:rsidRPr="002502F4" w:rsidRDefault="009C041B" w:rsidP="004E2A71">
      <w:pPr>
        <w:pStyle w:val="ConsPlusNormal"/>
        <w:ind w:left="5103"/>
        <w:jc w:val="right"/>
        <w:rPr>
          <w:sz w:val="28"/>
          <w:szCs w:val="28"/>
        </w:rPr>
      </w:pPr>
      <w:r w:rsidRPr="002502F4">
        <w:rPr>
          <w:sz w:val="28"/>
          <w:szCs w:val="28"/>
        </w:rPr>
        <w:t xml:space="preserve">от </w:t>
      </w:r>
      <w:r>
        <w:rPr>
          <w:sz w:val="28"/>
          <w:szCs w:val="28"/>
          <w:u w:val="single"/>
        </w:rPr>
        <w:t>23.07</w:t>
      </w:r>
      <w:r>
        <w:rPr>
          <w:sz w:val="28"/>
          <w:szCs w:val="28"/>
        </w:rPr>
        <w:t xml:space="preserve"> 2020</w:t>
      </w:r>
      <w:r w:rsidRPr="002502F4">
        <w:rPr>
          <w:sz w:val="28"/>
          <w:szCs w:val="28"/>
        </w:rPr>
        <w:t xml:space="preserve"> года №</w:t>
      </w:r>
      <w:r w:rsidR="00C072FD">
        <w:rPr>
          <w:sz w:val="28"/>
          <w:szCs w:val="28"/>
        </w:rPr>
        <w:t xml:space="preserve"> </w:t>
      </w:r>
      <w:r>
        <w:rPr>
          <w:sz w:val="28"/>
          <w:szCs w:val="28"/>
          <w:u w:val="single"/>
        </w:rPr>
        <w:t>141-8</w:t>
      </w:r>
    </w:p>
    <w:p w:rsidR="00184E42" w:rsidRDefault="00184E42" w:rsidP="00184E42">
      <w:pPr>
        <w:pStyle w:val="ConsPlusNonformat"/>
        <w:jc w:val="center"/>
        <w:rPr>
          <w:rFonts w:ascii="Times New Roman" w:hAnsi="Times New Roman" w:cs="Times New Roman"/>
          <w:b/>
          <w:sz w:val="28"/>
          <w:szCs w:val="28"/>
        </w:rPr>
      </w:pPr>
    </w:p>
    <w:p w:rsidR="00266210" w:rsidRPr="00266210" w:rsidRDefault="00266210" w:rsidP="00266210">
      <w:pPr>
        <w:rPr>
          <w:rFonts w:ascii="Times New Roman CYR" w:hAnsi="Times New Roman CYR"/>
          <w:szCs w:val="20"/>
        </w:rPr>
      </w:pPr>
      <w:r w:rsidRPr="00266210">
        <w:rPr>
          <w:rFonts w:ascii="Times New Roman CYR" w:hAnsi="Times New Roman CYR"/>
          <w:szCs w:val="20"/>
        </w:rPr>
        <w:t>ПОЛОЖЕНИЕ</w:t>
      </w:r>
    </w:p>
    <w:p w:rsidR="00266210" w:rsidRPr="00266210" w:rsidRDefault="00266210" w:rsidP="00266210">
      <w:pPr>
        <w:rPr>
          <w:rFonts w:ascii="Times New Roman CYR" w:hAnsi="Times New Roman CYR"/>
          <w:szCs w:val="20"/>
        </w:rPr>
      </w:pPr>
      <w:r w:rsidRPr="00266210">
        <w:rPr>
          <w:rFonts w:ascii="Times New Roman CYR" w:hAnsi="Times New Roman CYR"/>
          <w:szCs w:val="20"/>
        </w:rPr>
        <w:t>о Рабочей группе по контролю за соблюдением порядка и правил проведения предвыборной агитации</w:t>
      </w:r>
      <w:r w:rsidR="004E2A71">
        <w:rPr>
          <w:rFonts w:ascii="Times New Roman CYR" w:hAnsi="Times New Roman CYR"/>
          <w:szCs w:val="20"/>
        </w:rPr>
        <w:t xml:space="preserve">при </w:t>
      </w:r>
      <w:r w:rsidR="009C041B" w:rsidRPr="009C041B">
        <w:rPr>
          <w:rFonts w:ascii="Times New Roman CYR" w:hAnsi="Times New Roman CYR"/>
          <w:szCs w:val="20"/>
        </w:rPr>
        <w:t>подготовке и проведении выборов Губернатора Ростовской области</w:t>
      </w:r>
      <w:r w:rsidRPr="00266210">
        <w:rPr>
          <w:rFonts w:ascii="Times New Roman CYR" w:hAnsi="Times New Roman CYR"/>
          <w:szCs w:val="20"/>
        </w:rPr>
        <w:t xml:space="preserve"> при территориальной избирательной комиссии Ростовской области</w:t>
      </w:r>
    </w:p>
    <w:p w:rsidR="00184E42" w:rsidRDefault="00184E42" w:rsidP="00184E42">
      <w:pPr>
        <w:pStyle w:val="ConsPlusNonformat"/>
        <w:jc w:val="center"/>
        <w:rPr>
          <w:rFonts w:ascii="Times New Roman" w:hAnsi="Times New Roman" w:cs="Times New Roman"/>
          <w:b/>
          <w:sz w:val="28"/>
          <w:szCs w:val="28"/>
        </w:rPr>
      </w:pPr>
    </w:p>
    <w:p w:rsidR="00266210" w:rsidRPr="00266210" w:rsidRDefault="00266210" w:rsidP="004E2A71">
      <w:pPr>
        <w:tabs>
          <w:tab w:val="left" w:pos="513"/>
          <w:tab w:val="left" w:pos="684"/>
          <w:tab w:val="left" w:pos="912"/>
          <w:tab w:val="left" w:pos="1083"/>
          <w:tab w:val="left" w:pos="1368"/>
          <w:tab w:val="left" w:pos="1653"/>
        </w:tabs>
        <w:ind w:firstLine="709"/>
        <w:jc w:val="both"/>
        <w:rPr>
          <w:szCs w:val="24"/>
        </w:rPr>
      </w:pPr>
      <w:r w:rsidRPr="00266210">
        <w:rPr>
          <w:szCs w:val="24"/>
        </w:rPr>
        <w:t xml:space="preserve">1. Настоящее Положение определяет порядок и формы деятельности </w:t>
      </w:r>
      <w:r w:rsidRPr="00266210">
        <w:t xml:space="preserve">Рабочей группы по контролю за соблюдением порядка проведения предвыборной агитации </w:t>
      </w:r>
      <w:r w:rsidR="004E2A71">
        <w:rPr>
          <w:rFonts w:ascii="Times New Roman CYR" w:hAnsi="Times New Roman CYR"/>
          <w:szCs w:val="20"/>
        </w:rPr>
        <w:t xml:space="preserve">при </w:t>
      </w:r>
      <w:r w:rsidR="004E2A71" w:rsidRPr="009C041B">
        <w:rPr>
          <w:rFonts w:ascii="Times New Roman CYR" w:hAnsi="Times New Roman CYR"/>
          <w:szCs w:val="20"/>
        </w:rPr>
        <w:t>подготовке и проведении выборов Губернатора Ростовской области</w:t>
      </w:r>
      <w:r w:rsidRPr="00266210">
        <w:t xml:space="preserve"> при территориальной избирательной комиссии (далее – Рабочая группа).</w:t>
      </w:r>
    </w:p>
    <w:p w:rsidR="00266210" w:rsidRPr="00266210" w:rsidRDefault="00266210" w:rsidP="004E2A71">
      <w:pPr>
        <w:tabs>
          <w:tab w:val="left" w:pos="513"/>
          <w:tab w:val="left" w:pos="684"/>
          <w:tab w:val="left" w:pos="912"/>
          <w:tab w:val="left" w:pos="1083"/>
          <w:tab w:val="left" w:pos="1368"/>
          <w:tab w:val="left" w:pos="1653"/>
        </w:tabs>
        <w:ind w:firstLine="709"/>
        <w:jc w:val="both"/>
        <w:rPr>
          <w:szCs w:val="24"/>
        </w:rPr>
      </w:pPr>
      <w:r w:rsidRPr="00266210">
        <w:rPr>
          <w:szCs w:val="24"/>
        </w:rPr>
        <w:t>2. Р</w:t>
      </w:r>
      <w:r w:rsidRPr="00266210">
        <w:t xml:space="preserve">абочая группа создается на период </w:t>
      </w:r>
      <w:r w:rsidRPr="00266210">
        <w:rPr>
          <w:szCs w:val="24"/>
        </w:rPr>
        <w:t xml:space="preserve">избирательной кампании </w:t>
      </w:r>
      <w:r w:rsidRPr="00266210">
        <w:rPr>
          <w:szCs w:val="24"/>
        </w:rPr>
        <w:br/>
      </w:r>
      <w:r w:rsidR="004E2A71">
        <w:rPr>
          <w:rFonts w:ascii="Times New Roman CYR" w:hAnsi="Times New Roman CYR"/>
          <w:szCs w:val="20"/>
        </w:rPr>
        <w:t>по выборам</w:t>
      </w:r>
      <w:r w:rsidR="004E2A71" w:rsidRPr="009C041B">
        <w:rPr>
          <w:rFonts w:ascii="Times New Roman CYR" w:hAnsi="Times New Roman CYR"/>
          <w:szCs w:val="20"/>
        </w:rPr>
        <w:t xml:space="preserve"> Губернатора Ростовской области</w:t>
      </w:r>
      <w:r w:rsidRPr="00266210">
        <w:t xml:space="preserve">для обеспечения </w:t>
      </w:r>
      <w:r w:rsidRPr="00266210">
        <w:rPr>
          <w:szCs w:val="24"/>
        </w:rPr>
        <w:t xml:space="preserve">взаимодействия территориальной избирательной комиссии (далее – ТИК) с Избирательной комиссией Ростовской области </w:t>
      </w:r>
      <w:r w:rsidRPr="00266210">
        <w:rPr>
          <w:szCs w:val="24"/>
        </w:rPr>
        <w:br/>
        <w:t xml:space="preserve">и соответствующей окружной избирательной комиссией (далее – ОИК) </w:t>
      </w:r>
      <w:r w:rsidRPr="00266210">
        <w:rPr>
          <w:szCs w:val="24"/>
        </w:rPr>
        <w:br/>
        <w:t>для осуществления контроля за соблюдением порядка проведения предвыборной агитации на соответствующей территории избирательными объединениями, выдвинувшими областные списки кандидатов, кандидатами, выдвинутыми по одномандатным избирательным округам.</w:t>
      </w:r>
    </w:p>
    <w:p w:rsidR="00266210" w:rsidRPr="00266210" w:rsidRDefault="00266210" w:rsidP="004E2A71">
      <w:pPr>
        <w:tabs>
          <w:tab w:val="left" w:pos="513"/>
          <w:tab w:val="left" w:pos="684"/>
          <w:tab w:val="left" w:pos="912"/>
          <w:tab w:val="left" w:pos="1083"/>
          <w:tab w:val="left" w:pos="1368"/>
          <w:tab w:val="left" w:pos="1653"/>
        </w:tabs>
        <w:ind w:firstLine="709"/>
        <w:jc w:val="both"/>
      </w:pPr>
      <w:r w:rsidRPr="00266210">
        <w:rPr>
          <w:szCs w:val="24"/>
        </w:rPr>
        <w:t>3. </w:t>
      </w:r>
      <w:r w:rsidRPr="00266210">
        <w:t>В своей деятельности Рабочая группаруководствуется Конституцией Российской Федерации, федеральными законами «Об основных гарантиях избирательных прав и права на участие в референдуме граждан Российской Федерации», «О политических партиях» и иными федеральными законами, Областным законом «О выборах и референдумах в Ростовской области», нормативными актами, решениями Центральной избирательной комиссии Российской Федерации, Избирательной комиссии Ростовской области, ОИК, ТИК и настоящим Положением.</w:t>
      </w:r>
    </w:p>
    <w:p w:rsidR="00266210" w:rsidRPr="00266210" w:rsidRDefault="00266210" w:rsidP="004E2A71">
      <w:pPr>
        <w:tabs>
          <w:tab w:val="left" w:pos="513"/>
          <w:tab w:val="left" w:pos="684"/>
          <w:tab w:val="left" w:pos="912"/>
          <w:tab w:val="left" w:pos="1083"/>
          <w:tab w:val="left" w:pos="1368"/>
          <w:tab w:val="left" w:pos="1653"/>
        </w:tabs>
        <w:ind w:firstLine="709"/>
        <w:jc w:val="both"/>
        <w:rPr>
          <w:color w:val="000000"/>
          <w:szCs w:val="24"/>
        </w:rPr>
      </w:pPr>
      <w:r w:rsidRPr="00266210">
        <w:rPr>
          <w:color w:val="000000"/>
          <w:szCs w:val="24"/>
        </w:rPr>
        <w:t xml:space="preserve">4. Постановлением ТИК утверждаются состав Рабочей группы, Положение о Рабочей группе. </w:t>
      </w:r>
    </w:p>
    <w:p w:rsidR="00266210" w:rsidRPr="00266210" w:rsidRDefault="00266210" w:rsidP="004E2A71">
      <w:pPr>
        <w:tabs>
          <w:tab w:val="left" w:pos="513"/>
          <w:tab w:val="left" w:pos="684"/>
          <w:tab w:val="left" w:pos="912"/>
          <w:tab w:val="left" w:pos="1083"/>
          <w:tab w:val="left" w:pos="1368"/>
          <w:tab w:val="left" w:pos="1653"/>
        </w:tabs>
        <w:ind w:firstLine="709"/>
        <w:jc w:val="both"/>
      </w:pPr>
      <w:r w:rsidRPr="00266210">
        <w:rPr>
          <w:szCs w:val="24"/>
        </w:rPr>
        <w:t>5</w:t>
      </w:r>
      <w:r w:rsidRPr="00266210">
        <w:rPr>
          <w:color w:val="000000"/>
          <w:szCs w:val="24"/>
        </w:rPr>
        <w:t>. В состав Рабочей группы входят: з</w:t>
      </w:r>
      <w:r w:rsidRPr="00266210">
        <w:t xml:space="preserve">аместитель председателя ТИК, один из членов ТИК с правом решающего голоса, системный администратор территориального комплекса средств автоматизации сектора эксплуатации Государственной автоматизированной системы Российской Федерации «Выборы» (далее – ГАС «Выборы») информационного отдела Избирательной комиссии Ростовской области, представитель местной администрации (исполнительно-распорядительного органа муниципального образования) (по согласованию); сотрудник полиции территориального </w:t>
      </w:r>
      <w:r w:rsidRPr="00266210">
        <w:lastRenderedPageBreak/>
        <w:t xml:space="preserve">подразделения органа внутренних дел (по согласованию), иные лица </w:t>
      </w:r>
      <w:r w:rsidRPr="00266210">
        <w:br/>
        <w:t>по решению ТИК.</w:t>
      </w:r>
    </w:p>
    <w:p w:rsidR="00266210" w:rsidRPr="00266210" w:rsidRDefault="00266210" w:rsidP="004E2A71">
      <w:pPr>
        <w:autoSpaceDE w:val="0"/>
        <w:autoSpaceDN w:val="0"/>
        <w:adjustRightInd w:val="0"/>
        <w:ind w:firstLine="709"/>
        <w:jc w:val="both"/>
        <w:rPr>
          <w:szCs w:val="24"/>
        </w:rPr>
      </w:pPr>
      <w:r w:rsidRPr="00266210">
        <w:rPr>
          <w:szCs w:val="24"/>
        </w:rPr>
        <w:t xml:space="preserve">6. Руководителем Рабочей группы является </w:t>
      </w:r>
      <w:r w:rsidRPr="00266210">
        <w:t xml:space="preserve">заместитель председателя </w:t>
      </w:r>
      <w:r w:rsidRPr="00266210">
        <w:rPr>
          <w:szCs w:val="24"/>
        </w:rPr>
        <w:t>ТИК.</w:t>
      </w:r>
    </w:p>
    <w:p w:rsidR="00266210" w:rsidRPr="00266210" w:rsidRDefault="00266210" w:rsidP="004E2A71">
      <w:pPr>
        <w:autoSpaceDE w:val="0"/>
        <w:autoSpaceDN w:val="0"/>
        <w:adjustRightInd w:val="0"/>
        <w:ind w:firstLine="709"/>
        <w:jc w:val="both"/>
        <w:rPr>
          <w:szCs w:val="24"/>
        </w:rPr>
      </w:pPr>
      <w:r w:rsidRPr="00266210">
        <w:rPr>
          <w:szCs w:val="24"/>
        </w:rPr>
        <w:t>7. Руководитель Рабочей группы:</w:t>
      </w:r>
    </w:p>
    <w:p w:rsidR="00266210" w:rsidRPr="00266210" w:rsidRDefault="00266210" w:rsidP="004E2A71">
      <w:pPr>
        <w:autoSpaceDE w:val="0"/>
        <w:autoSpaceDN w:val="0"/>
        <w:adjustRightInd w:val="0"/>
        <w:ind w:firstLine="709"/>
        <w:jc w:val="both"/>
        <w:rPr>
          <w:szCs w:val="24"/>
        </w:rPr>
      </w:pPr>
      <w:r w:rsidRPr="00266210">
        <w:rPr>
          <w:szCs w:val="24"/>
        </w:rPr>
        <w:t>1) организует подготовку и созывает заседания Рабочей группы;</w:t>
      </w:r>
    </w:p>
    <w:p w:rsidR="00266210" w:rsidRPr="00266210" w:rsidRDefault="00266210" w:rsidP="004E2A71">
      <w:pPr>
        <w:autoSpaceDE w:val="0"/>
        <w:autoSpaceDN w:val="0"/>
        <w:adjustRightInd w:val="0"/>
        <w:ind w:firstLine="709"/>
        <w:jc w:val="both"/>
        <w:rPr>
          <w:szCs w:val="24"/>
        </w:rPr>
      </w:pPr>
      <w:r w:rsidRPr="00266210">
        <w:rPr>
          <w:szCs w:val="24"/>
        </w:rPr>
        <w:t xml:space="preserve">2) дает поручения, касающиеся подготовки материалов к заседанию Рабочей группы, оповещает ее членов о времени и месте заседания Рабочей группы; </w:t>
      </w:r>
    </w:p>
    <w:p w:rsidR="00266210" w:rsidRPr="00266210" w:rsidRDefault="00266210" w:rsidP="004E2A71">
      <w:pPr>
        <w:autoSpaceDE w:val="0"/>
        <w:autoSpaceDN w:val="0"/>
        <w:adjustRightInd w:val="0"/>
        <w:ind w:firstLine="709"/>
        <w:jc w:val="both"/>
        <w:rPr>
          <w:szCs w:val="24"/>
        </w:rPr>
      </w:pPr>
      <w:r w:rsidRPr="00266210">
        <w:rPr>
          <w:szCs w:val="24"/>
        </w:rPr>
        <w:t>3) утверждает проект повестки дня заседания Рабочей группы;</w:t>
      </w:r>
    </w:p>
    <w:p w:rsidR="00266210" w:rsidRPr="00266210" w:rsidRDefault="00266210" w:rsidP="004E2A71">
      <w:pPr>
        <w:autoSpaceDE w:val="0"/>
        <w:autoSpaceDN w:val="0"/>
        <w:adjustRightInd w:val="0"/>
        <w:ind w:firstLine="709"/>
        <w:jc w:val="both"/>
        <w:rPr>
          <w:szCs w:val="24"/>
        </w:rPr>
      </w:pPr>
      <w:r w:rsidRPr="00266210">
        <w:rPr>
          <w:szCs w:val="24"/>
        </w:rPr>
        <w:t>4) ведет заседания Рабочей группы;</w:t>
      </w:r>
    </w:p>
    <w:p w:rsidR="00266210" w:rsidRPr="00266210" w:rsidRDefault="00266210" w:rsidP="004E2A71">
      <w:pPr>
        <w:autoSpaceDE w:val="0"/>
        <w:autoSpaceDN w:val="0"/>
        <w:adjustRightInd w:val="0"/>
        <w:ind w:firstLine="709"/>
        <w:jc w:val="both"/>
        <w:rPr>
          <w:szCs w:val="24"/>
        </w:rPr>
      </w:pPr>
      <w:r w:rsidRPr="00266210">
        <w:rPr>
          <w:szCs w:val="24"/>
        </w:rPr>
        <w:t>5) организует делопроизводство Рабочей группы;</w:t>
      </w:r>
    </w:p>
    <w:p w:rsidR="00266210" w:rsidRPr="00266210" w:rsidRDefault="00266210" w:rsidP="004E2A71">
      <w:pPr>
        <w:autoSpaceDE w:val="0"/>
        <w:autoSpaceDN w:val="0"/>
        <w:adjustRightInd w:val="0"/>
        <w:ind w:firstLine="709"/>
        <w:jc w:val="both"/>
        <w:rPr>
          <w:szCs w:val="24"/>
        </w:rPr>
      </w:pPr>
      <w:r w:rsidRPr="00266210">
        <w:rPr>
          <w:szCs w:val="24"/>
        </w:rPr>
        <w:t xml:space="preserve">6) организует взаимодействие с участковыми избирательными комиссиями на соответствующей территории по вопросам, входящим </w:t>
      </w:r>
      <w:r w:rsidRPr="00266210">
        <w:rPr>
          <w:szCs w:val="24"/>
        </w:rPr>
        <w:br/>
        <w:t>в компетенцию Рабочей группы;</w:t>
      </w:r>
    </w:p>
    <w:p w:rsidR="00266210" w:rsidRPr="00266210" w:rsidRDefault="00266210" w:rsidP="004E2A71">
      <w:pPr>
        <w:autoSpaceDE w:val="0"/>
        <w:autoSpaceDN w:val="0"/>
        <w:adjustRightInd w:val="0"/>
        <w:ind w:firstLine="709"/>
        <w:jc w:val="both"/>
        <w:rPr>
          <w:szCs w:val="24"/>
        </w:rPr>
      </w:pPr>
      <w:r w:rsidRPr="00266210">
        <w:rPr>
          <w:szCs w:val="24"/>
        </w:rPr>
        <w:t>7) обеспечивает направление необходимых справочных и иных материалов в Избирательную комиссию Ростовской области.</w:t>
      </w:r>
    </w:p>
    <w:p w:rsidR="00266210" w:rsidRPr="00266210" w:rsidRDefault="00266210" w:rsidP="004E2A71">
      <w:pPr>
        <w:autoSpaceDE w:val="0"/>
        <w:autoSpaceDN w:val="0"/>
        <w:adjustRightInd w:val="0"/>
        <w:ind w:firstLine="709"/>
        <w:jc w:val="both"/>
        <w:rPr>
          <w:szCs w:val="24"/>
        </w:rPr>
      </w:pPr>
      <w:r w:rsidRPr="00266210">
        <w:rPr>
          <w:szCs w:val="24"/>
        </w:rPr>
        <w:t>8.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w:t>
      </w:r>
    </w:p>
    <w:p w:rsidR="00266210" w:rsidRPr="00266210" w:rsidRDefault="00266210" w:rsidP="004E2A71">
      <w:pPr>
        <w:autoSpaceDE w:val="0"/>
        <w:autoSpaceDN w:val="0"/>
        <w:adjustRightInd w:val="0"/>
        <w:ind w:firstLine="709"/>
        <w:jc w:val="both"/>
      </w:pPr>
      <w:r w:rsidRPr="00266210">
        <w:t xml:space="preserve">9. В компетенцию Рабочей группы входит организация контроля </w:t>
      </w:r>
      <w:r w:rsidRPr="00266210">
        <w:br/>
        <w:t>за соблюдением порядка проведения пред</w:t>
      </w:r>
      <w:r w:rsidR="004E2A71">
        <w:t>выборной агитации</w:t>
      </w:r>
      <w:r w:rsidR="004E2A71">
        <w:rPr>
          <w:rFonts w:ascii="Times New Roman CYR" w:hAnsi="Times New Roman CYR"/>
          <w:szCs w:val="20"/>
        </w:rPr>
        <w:t xml:space="preserve">при </w:t>
      </w:r>
      <w:r w:rsidR="004E2A71" w:rsidRPr="009C041B">
        <w:rPr>
          <w:rFonts w:ascii="Times New Roman CYR" w:hAnsi="Times New Roman CYR"/>
          <w:szCs w:val="20"/>
        </w:rPr>
        <w:t>подготовке и проведении выборов Губернатора Ростовской области</w:t>
      </w:r>
      <w:r w:rsidRPr="00266210">
        <w:t xml:space="preserve"> (далее – предвыборная агитация):</w:t>
      </w:r>
    </w:p>
    <w:p w:rsidR="00266210" w:rsidRPr="00266210" w:rsidRDefault="00266210" w:rsidP="004E2A71">
      <w:pPr>
        <w:ind w:firstLine="709"/>
        <w:jc w:val="both"/>
      </w:pPr>
      <w:r w:rsidRPr="00266210">
        <w:t xml:space="preserve">1) анализ законности размещения агитационных материалов </w:t>
      </w:r>
      <w:r w:rsidRPr="00266210">
        <w:br/>
        <w:t>в средствах массовой информации и сетевых изданиях;</w:t>
      </w:r>
    </w:p>
    <w:p w:rsidR="00266210" w:rsidRPr="00266210" w:rsidRDefault="00266210" w:rsidP="004E2A71">
      <w:pPr>
        <w:ind w:firstLine="709"/>
        <w:jc w:val="both"/>
      </w:pPr>
      <w:r w:rsidRPr="00266210">
        <w:t>2) анализ и сопоставление экземпляров предвыборных печатных агитационных материалов, экземпляров аудиовизуальных агитационных материалов или экземпляров иных агитационных материалов избирательных объединений, выдвинувших областные списки кандидатов, кандидатов, выдвинутых по одномандатным избирательным округам, распространяемых на соответствующей территории, с данными, содержащимися в задаче «Агитация» ГАС «Выборы» и информационно-поисковой системе «Чистый Дон»;</w:t>
      </w:r>
    </w:p>
    <w:p w:rsidR="00266210" w:rsidRPr="00266210" w:rsidRDefault="00266210" w:rsidP="004E2A71">
      <w:pPr>
        <w:ind w:firstLine="709"/>
        <w:jc w:val="both"/>
      </w:pPr>
      <w:r w:rsidRPr="00266210">
        <w:t xml:space="preserve">3) направление в Контрольно-ревизионную службу при Избирательной комиссии Ростовской области и соответствующую ОИК </w:t>
      </w:r>
      <w:r w:rsidRPr="00266210">
        <w:rPr>
          <w:szCs w:val="24"/>
        </w:rPr>
        <w:t xml:space="preserve">оперативной информации </w:t>
      </w:r>
      <w:r w:rsidRPr="00266210">
        <w:t xml:space="preserve">о нарушениях порядка проведения предвыборной агитации, </w:t>
      </w:r>
      <w:r w:rsidRPr="00266210">
        <w:br/>
        <w:t xml:space="preserve">о ходе ведения предвыборной агитации, по формам и в сроки, установленным постановлением Избирательной комиссии Ростовской области «О Порядке взаимодействия Контрольно-ревизионной службы при Избирательной комиссии Ростовской области с окружными </w:t>
      </w:r>
      <w:r w:rsidRPr="00266210">
        <w:br/>
        <w:t>и территориальными избирательными комиссиями при проведении выборов депутатов Законодательного Собрания Ростовской области»;</w:t>
      </w:r>
    </w:p>
    <w:p w:rsidR="00266210" w:rsidRPr="00266210" w:rsidRDefault="00266210" w:rsidP="004E2A71">
      <w:pPr>
        <w:ind w:firstLine="709"/>
        <w:jc w:val="both"/>
      </w:pPr>
      <w:r w:rsidRPr="00266210">
        <w:t>4) ежедневный сбор информации о формах и методах проведения предвыборной агитации на соответствующей территории;</w:t>
      </w:r>
    </w:p>
    <w:p w:rsidR="00266210" w:rsidRPr="00266210" w:rsidRDefault="00266210" w:rsidP="004E2A71">
      <w:pPr>
        <w:ind w:firstLine="709"/>
        <w:jc w:val="both"/>
      </w:pPr>
      <w:r w:rsidRPr="00266210">
        <w:lastRenderedPageBreak/>
        <w:t xml:space="preserve">5) участие в рассмотрении жалоб, заявлений и обращений, поступающих в Избирательную комиссию Ростовской области, ОИК, ТИК </w:t>
      </w:r>
      <w:r w:rsidRPr="00266210">
        <w:br/>
        <w:t xml:space="preserve">по вопросам законности проведения предвыборной агитации </w:t>
      </w:r>
      <w:r w:rsidRPr="00266210">
        <w:br/>
        <w:t>на соответствующей территории;</w:t>
      </w:r>
    </w:p>
    <w:p w:rsidR="00266210" w:rsidRPr="00266210" w:rsidRDefault="00266210" w:rsidP="004E2A71">
      <w:pPr>
        <w:ind w:firstLine="709"/>
        <w:jc w:val="both"/>
      </w:pPr>
      <w:r w:rsidRPr="00266210">
        <w:t>6) представление в Контрольно-ревизионную службу при Избирательной комиссии Ростовской области и соответствующую ОИК копий материалов ТИК по рассматриваемым на местах материалам, жалобам, заявлениям и обращениям, касающимся соблюдения порядка проведения предвыборной агитации по соответствующему запросу;</w:t>
      </w:r>
    </w:p>
    <w:p w:rsidR="00266210" w:rsidRPr="00266210" w:rsidRDefault="00266210" w:rsidP="004E2A71">
      <w:pPr>
        <w:ind w:firstLine="709"/>
        <w:jc w:val="both"/>
      </w:pPr>
      <w:r w:rsidRPr="00266210">
        <w:t>7) уведомление Контрольно-ревизионной службы при Избирательной комиссии Ростовско</w:t>
      </w:r>
      <w:r w:rsidR="004E2A71">
        <w:t xml:space="preserve">й области </w:t>
      </w:r>
      <w:r w:rsidRPr="00266210">
        <w:t>о мерах реагирования на нарушения избирательного законодательства, допущенные при проведении предвыборной агитации (оперативная передача копий протоколов об административных правонарушениях, составленных избирательными комиссиями в период проведения выборов, копий судебных актов);</w:t>
      </w:r>
    </w:p>
    <w:p w:rsidR="00266210" w:rsidRPr="00266210" w:rsidRDefault="00266210" w:rsidP="004E2A71">
      <w:pPr>
        <w:ind w:firstLine="709"/>
        <w:jc w:val="both"/>
      </w:pPr>
      <w:r w:rsidRPr="00266210">
        <w:t>8) участие, в случае необходимости, в проверках совместно с членами контр</w:t>
      </w:r>
      <w:r w:rsidR="004E2A71">
        <w:t>ольно-ревизионной службы</w:t>
      </w:r>
      <w:r w:rsidRPr="00266210">
        <w:t xml:space="preserve"> по вопросам, входящим </w:t>
      </w:r>
      <w:r w:rsidRPr="00266210">
        <w:br/>
        <w:t>в их компетенцию.</w:t>
      </w:r>
    </w:p>
    <w:p w:rsidR="00266210" w:rsidRPr="00266210" w:rsidRDefault="00266210" w:rsidP="004E2A71">
      <w:pPr>
        <w:autoSpaceDE w:val="0"/>
        <w:autoSpaceDN w:val="0"/>
        <w:adjustRightInd w:val="0"/>
        <w:ind w:firstLine="709"/>
        <w:jc w:val="both"/>
        <w:rPr>
          <w:szCs w:val="24"/>
        </w:rPr>
      </w:pPr>
      <w:r w:rsidRPr="00266210">
        <w:rPr>
          <w:szCs w:val="24"/>
        </w:rPr>
        <w:t xml:space="preserve">10. Деятельность Рабочей группы осуществляется коллегиально, </w:t>
      </w:r>
      <w:r w:rsidRPr="00266210">
        <w:rPr>
          <w:szCs w:val="24"/>
        </w:rPr>
        <w:br/>
        <w:t xml:space="preserve">на основе открытого обсуждения вопросов, относящихся к ее компетенции, </w:t>
      </w:r>
      <w:r w:rsidRPr="00266210">
        <w:rPr>
          <w:szCs w:val="24"/>
        </w:rPr>
        <w:br/>
        <w:t>и основывается на принципах законности, объективности, достоверности, оперативности.</w:t>
      </w:r>
    </w:p>
    <w:p w:rsidR="00266210" w:rsidRPr="00266210" w:rsidRDefault="00266210" w:rsidP="004E2A71">
      <w:pPr>
        <w:ind w:firstLine="709"/>
        <w:jc w:val="both"/>
      </w:pPr>
      <w:r w:rsidRPr="00266210">
        <w:t>11. Заседания Рабочей группы созываются по мере необходимости. Заседание Рабочей группы является правомочным, если на нем присутствуют более половины от установленного числа ее членов.</w:t>
      </w:r>
    </w:p>
    <w:p w:rsidR="00266210" w:rsidRPr="00266210" w:rsidRDefault="00266210" w:rsidP="004E2A71">
      <w:pPr>
        <w:ind w:firstLine="709"/>
        <w:jc w:val="both"/>
      </w:pPr>
      <w:r w:rsidRPr="00266210">
        <w:t xml:space="preserve">12. Члены Рабочей группы, не позднее чем за 2 часа до начала заседания, уведомляются руководителем Рабочей группы о дате, времени </w:t>
      </w:r>
      <w:r w:rsidRPr="00266210">
        <w:br/>
        <w:t>и месте заседания Рабочей группы.</w:t>
      </w:r>
    </w:p>
    <w:p w:rsidR="00266210" w:rsidRPr="00266210" w:rsidRDefault="00266210" w:rsidP="004E2A71">
      <w:pPr>
        <w:ind w:firstLine="709"/>
        <w:jc w:val="both"/>
      </w:pPr>
      <w:r w:rsidRPr="00266210">
        <w:t xml:space="preserve">13. На заседании Рабочей группы ведется протокол, а при необходимости (по решению руководителя Рабочей группы) – аудио- </w:t>
      </w:r>
      <w:r w:rsidRPr="00266210">
        <w:br/>
        <w:t>(видео-) запись.</w:t>
      </w:r>
    </w:p>
    <w:p w:rsidR="00266210" w:rsidRPr="00266210" w:rsidRDefault="00266210" w:rsidP="004E2A71">
      <w:pPr>
        <w:ind w:firstLine="709"/>
        <w:jc w:val="both"/>
      </w:pPr>
      <w:r w:rsidRPr="00266210">
        <w:t>14. Рабочая группа принимает решения открытым голосованием большинством голосов от числа присутствующих на заседании членов Рабочей группы.</w:t>
      </w:r>
    </w:p>
    <w:p w:rsidR="00266210" w:rsidRPr="00266210" w:rsidRDefault="00266210" w:rsidP="004E2A71">
      <w:pPr>
        <w:ind w:firstLine="709"/>
        <w:jc w:val="both"/>
      </w:pPr>
      <w:r w:rsidRPr="00266210">
        <w:t>15. Члены Рабочей группы вправе высказывать мнения, задавать вопросы, вносить предложения по вопросам, отнесенным к компетенции Рабочей группы, предлагать проведение по ним голосования.</w:t>
      </w:r>
    </w:p>
    <w:p w:rsidR="00266210" w:rsidRPr="00266210" w:rsidRDefault="00266210" w:rsidP="004E2A71">
      <w:pPr>
        <w:ind w:firstLine="709"/>
        <w:jc w:val="both"/>
      </w:pPr>
      <w:r w:rsidRPr="00266210">
        <w:t>16. В случае необходимости руководитель Рабочей группы приглашает на заседание специалистов для дачи пояснений и заключений по вопросам соблюдения порядка проведения предвыборной агитации.</w:t>
      </w:r>
    </w:p>
    <w:p w:rsidR="00D90925" w:rsidRPr="0024600C" w:rsidRDefault="00D90925" w:rsidP="004E2A71">
      <w:pPr>
        <w:pStyle w:val="ConsPlusNonformat"/>
        <w:jc w:val="center"/>
      </w:pPr>
    </w:p>
    <w:sectPr w:rsidR="00D90925" w:rsidRPr="0024600C" w:rsidSect="00187D0A">
      <w:headerReference w:type="default" r:id="rId9"/>
      <w:pgSz w:w="11906" w:h="16838"/>
      <w:pgMar w:top="567" w:right="850" w:bottom="567" w:left="1701" w:header="708" w:footer="708"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495" w:rsidRDefault="00CF2495" w:rsidP="00C23CD7">
      <w:r>
        <w:separator/>
      </w:r>
    </w:p>
  </w:endnote>
  <w:endnote w:type="continuationSeparator" w:id="1">
    <w:p w:rsidR="00CF2495" w:rsidRDefault="00CF2495"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495" w:rsidRDefault="00CF2495" w:rsidP="00C23CD7">
      <w:r>
        <w:separator/>
      </w:r>
    </w:p>
  </w:footnote>
  <w:footnote w:type="continuationSeparator" w:id="1">
    <w:p w:rsidR="00CF2495" w:rsidRDefault="00CF2495"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10E" w:rsidRDefault="005C210E">
    <w:pPr>
      <w:pStyle w:val="a6"/>
    </w:pPr>
  </w:p>
  <w:p w:rsidR="005C210E" w:rsidRDefault="005C210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A4E9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8F64F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EC4EDA"/>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922D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E3D254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593EB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B32131"/>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1B323C"/>
    <w:multiLevelType w:val="hybridMultilevel"/>
    <w:tmpl w:val="55425E5E"/>
    <w:lvl w:ilvl="0" w:tplc="98B020DE">
      <w:start w:val="1"/>
      <w:numFmt w:val="decimal"/>
      <w:lvlText w:val="%1."/>
      <w:lvlJc w:val="left"/>
      <w:pPr>
        <w:tabs>
          <w:tab w:val="num" w:pos="1764"/>
        </w:tabs>
        <w:ind w:left="1764" w:hanging="1080"/>
      </w:pPr>
      <w:rPr>
        <w:rFonts w:hint="default"/>
      </w:rPr>
    </w:lvl>
    <w:lvl w:ilvl="1" w:tplc="04190019" w:tentative="1">
      <w:start w:val="1"/>
      <w:numFmt w:val="lowerLetter"/>
      <w:lvlText w:val="%2."/>
      <w:lvlJc w:val="left"/>
      <w:pPr>
        <w:tabs>
          <w:tab w:val="num" w:pos="1764"/>
        </w:tabs>
        <w:ind w:left="1764" w:hanging="360"/>
      </w:pPr>
    </w:lvl>
    <w:lvl w:ilvl="2" w:tplc="0419001B" w:tentative="1">
      <w:start w:val="1"/>
      <w:numFmt w:val="lowerRoman"/>
      <w:lvlText w:val="%3."/>
      <w:lvlJc w:val="right"/>
      <w:pPr>
        <w:tabs>
          <w:tab w:val="num" w:pos="2484"/>
        </w:tabs>
        <w:ind w:left="2484" w:hanging="180"/>
      </w:pPr>
    </w:lvl>
    <w:lvl w:ilvl="3" w:tplc="0419000F" w:tentative="1">
      <w:start w:val="1"/>
      <w:numFmt w:val="decimal"/>
      <w:lvlText w:val="%4."/>
      <w:lvlJc w:val="left"/>
      <w:pPr>
        <w:tabs>
          <w:tab w:val="num" w:pos="3204"/>
        </w:tabs>
        <w:ind w:left="3204" w:hanging="360"/>
      </w:pPr>
    </w:lvl>
    <w:lvl w:ilvl="4" w:tplc="04190019" w:tentative="1">
      <w:start w:val="1"/>
      <w:numFmt w:val="lowerLetter"/>
      <w:lvlText w:val="%5."/>
      <w:lvlJc w:val="left"/>
      <w:pPr>
        <w:tabs>
          <w:tab w:val="num" w:pos="3924"/>
        </w:tabs>
        <w:ind w:left="3924" w:hanging="360"/>
      </w:pPr>
    </w:lvl>
    <w:lvl w:ilvl="5" w:tplc="0419001B" w:tentative="1">
      <w:start w:val="1"/>
      <w:numFmt w:val="lowerRoman"/>
      <w:lvlText w:val="%6."/>
      <w:lvlJc w:val="right"/>
      <w:pPr>
        <w:tabs>
          <w:tab w:val="num" w:pos="4644"/>
        </w:tabs>
        <w:ind w:left="4644" w:hanging="180"/>
      </w:pPr>
    </w:lvl>
    <w:lvl w:ilvl="6" w:tplc="0419000F" w:tentative="1">
      <w:start w:val="1"/>
      <w:numFmt w:val="decimal"/>
      <w:lvlText w:val="%7."/>
      <w:lvlJc w:val="left"/>
      <w:pPr>
        <w:tabs>
          <w:tab w:val="num" w:pos="5364"/>
        </w:tabs>
        <w:ind w:left="5364" w:hanging="360"/>
      </w:pPr>
    </w:lvl>
    <w:lvl w:ilvl="7" w:tplc="04190019" w:tentative="1">
      <w:start w:val="1"/>
      <w:numFmt w:val="lowerLetter"/>
      <w:lvlText w:val="%8."/>
      <w:lvlJc w:val="left"/>
      <w:pPr>
        <w:tabs>
          <w:tab w:val="num" w:pos="6084"/>
        </w:tabs>
        <w:ind w:left="6084" w:hanging="360"/>
      </w:pPr>
    </w:lvl>
    <w:lvl w:ilvl="8" w:tplc="0419001B" w:tentative="1">
      <w:start w:val="1"/>
      <w:numFmt w:val="lowerRoman"/>
      <w:lvlText w:val="%9."/>
      <w:lvlJc w:val="right"/>
      <w:pPr>
        <w:tabs>
          <w:tab w:val="num" w:pos="6804"/>
        </w:tabs>
        <w:ind w:left="6804" w:hanging="180"/>
      </w:pPr>
    </w:lvl>
  </w:abstractNum>
  <w:abstractNum w:abstractNumId="9">
    <w:nsid w:val="3B600806"/>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CB17E9"/>
    <w:multiLevelType w:val="hybridMultilevel"/>
    <w:tmpl w:val="DAE4D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27458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F2289E"/>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1248CE"/>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5017102"/>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0"/>
  </w:num>
  <w:num w:numId="3">
    <w:abstractNumId w:val="4"/>
  </w:num>
  <w:num w:numId="4">
    <w:abstractNumId w:val="11"/>
  </w:num>
  <w:num w:numId="5">
    <w:abstractNumId w:val="5"/>
  </w:num>
  <w:num w:numId="6">
    <w:abstractNumId w:val="1"/>
  </w:num>
  <w:num w:numId="7">
    <w:abstractNumId w:val="13"/>
  </w:num>
  <w:num w:numId="8">
    <w:abstractNumId w:val="2"/>
  </w:num>
  <w:num w:numId="9">
    <w:abstractNumId w:val="14"/>
  </w:num>
  <w:num w:numId="10">
    <w:abstractNumId w:val="16"/>
  </w:num>
  <w:num w:numId="11">
    <w:abstractNumId w:val="17"/>
  </w:num>
  <w:num w:numId="12">
    <w:abstractNumId w:val="6"/>
  </w:num>
  <w:num w:numId="13">
    <w:abstractNumId w:val="7"/>
  </w:num>
  <w:num w:numId="14">
    <w:abstractNumId w:val="0"/>
  </w:num>
  <w:num w:numId="15">
    <w:abstractNumId w:val="9"/>
  </w:num>
  <w:num w:numId="16">
    <w:abstractNumId w:val="3"/>
  </w:num>
  <w:num w:numId="17">
    <w:abstractNumId w:val="8"/>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4C21"/>
    <w:rsid w:val="00026D08"/>
    <w:rsid w:val="00032DD5"/>
    <w:rsid w:val="00036DC1"/>
    <w:rsid w:val="000438D2"/>
    <w:rsid w:val="000558D1"/>
    <w:rsid w:val="00063AEF"/>
    <w:rsid w:val="000817C5"/>
    <w:rsid w:val="00095440"/>
    <w:rsid w:val="000A2151"/>
    <w:rsid w:val="000A2DEC"/>
    <w:rsid w:val="000B0777"/>
    <w:rsid w:val="000E4B04"/>
    <w:rsid w:val="000E595E"/>
    <w:rsid w:val="000F6ADE"/>
    <w:rsid w:val="00101154"/>
    <w:rsid w:val="001036FA"/>
    <w:rsid w:val="001229A7"/>
    <w:rsid w:val="00152C85"/>
    <w:rsid w:val="001652A6"/>
    <w:rsid w:val="001747A7"/>
    <w:rsid w:val="00176EC2"/>
    <w:rsid w:val="0017778A"/>
    <w:rsid w:val="001815DA"/>
    <w:rsid w:val="00184E42"/>
    <w:rsid w:val="00187D0A"/>
    <w:rsid w:val="00195527"/>
    <w:rsid w:val="00197E87"/>
    <w:rsid w:val="001A5F92"/>
    <w:rsid w:val="001B0CDA"/>
    <w:rsid w:val="001B6B1E"/>
    <w:rsid w:val="001C1FF2"/>
    <w:rsid w:val="001C2C7E"/>
    <w:rsid w:val="001C3577"/>
    <w:rsid w:val="001D0BF1"/>
    <w:rsid w:val="001D42A1"/>
    <w:rsid w:val="001F1FEF"/>
    <w:rsid w:val="00214B18"/>
    <w:rsid w:val="00215D0E"/>
    <w:rsid w:val="00216850"/>
    <w:rsid w:val="002201CF"/>
    <w:rsid w:val="002237C4"/>
    <w:rsid w:val="0023063D"/>
    <w:rsid w:val="00237A1B"/>
    <w:rsid w:val="0024600C"/>
    <w:rsid w:val="00247A14"/>
    <w:rsid w:val="002502F4"/>
    <w:rsid w:val="0025701D"/>
    <w:rsid w:val="002613DB"/>
    <w:rsid w:val="00264C46"/>
    <w:rsid w:val="00266210"/>
    <w:rsid w:val="00267C6E"/>
    <w:rsid w:val="00276B05"/>
    <w:rsid w:val="002773EF"/>
    <w:rsid w:val="002812EB"/>
    <w:rsid w:val="00291E6A"/>
    <w:rsid w:val="002A799A"/>
    <w:rsid w:val="002B7881"/>
    <w:rsid w:val="002D0AA9"/>
    <w:rsid w:val="002D1838"/>
    <w:rsid w:val="002E243E"/>
    <w:rsid w:val="00307ADF"/>
    <w:rsid w:val="00321482"/>
    <w:rsid w:val="0034056C"/>
    <w:rsid w:val="00340B29"/>
    <w:rsid w:val="00347565"/>
    <w:rsid w:val="00391D13"/>
    <w:rsid w:val="003B4CB0"/>
    <w:rsid w:val="003D0F9F"/>
    <w:rsid w:val="003D75F1"/>
    <w:rsid w:val="003E3237"/>
    <w:rsid w:val="003E481B"/>
    <w:rsid w:val="003F057E"/>
    <w:rsid w:val="003F0C7D"/>
    <w:rsid w:val="003F4F6F"/>
    <w:rsid w:val="00410CDC"/>
    <w:rsid w:val="00431663"/>
    <w:rsid w:val="00433F53"/>
    <w:rsid w:val="00440886"/>
    <w:rsid w:val="0045746C"/>
    <w:rsid w:val="00476F14"/>
    <w:rsid w:val="00496343"/>
    <w:rsid w:val="004963DE"/>
    <w:rsid w:val="004A2B2F"/>
    <w:rsid w:val="004C2496"/>
    <w:rsid w:val="004C6DEB"/>
    <w:rsid w:val="004E2A71"/>
    <w:rsid w:val="004F44D7"/>
    <w:rsid w:val="0050559C"/>
    <w:rsid w:val="00505689"/>
    <w:rsid w:val="00507758"/>
    <w:rsid w:val="00527FCA"/>
    <w:rsid w:val="0055501B"/>
    <w:rsid w:val="0056142B"/>
    <w:rsid w:val="005C210E"/>
    <w:rsid w:val="005E3AC0"/>
    <w:rsid w:val="006520F9"/>
    <w:rsid w:val="00652970"/>
    <w:rsid w:val="00657808"/>
    <w:rsid w:val="00682BC7"/>
    <w:rsid w:val="006A10A7"/>
    <w:rsid w:val="006B0772"/>
    <w:rsid w:val="006C2A94"/>
    <w:rsid w:val="006D206A"/>
    <w:rsid w:val="006D2B18"/>
    <w:rsid w:val="006E7903"/>
    <w:rsid w:val="006F5558"/>
    <w:rsid w:val="00722168"/>
    <w:rsid w:val="00732414"/>
    <w:rsid w:val="00735C40"/>
    <w:rsid w:val="007361B3"/>
    <w:rsid w:val="007446D3"/>
    <w:rsid w:val="00745A60"/>
    <w:rsid w:val="00746C2E"/>
    <w:rsid w:val="0075072C"/>
    <w:rsid w:val="0076014A"/>
    <w:rsid w:val="00767466"/>
    <w:rsid w:val="00780B11"/>
    <w:rsid w:val="00782FE3"/>
    <w:rsid w:val="007954CB"/>
    <w:rsid w:val="007E7A4B"/>
    <w:rsid w:val="007F469E"/>
    <w:rsid w:val="007F54BB"/>
    <w:rsid w:val="007F70AD"/>
    <w:rsid w:val="00800584"/>
    <w:rsid w:val="00801B09"/>
    <w:rsid w:val="00816A21"/>
    <w:rsid w:val="008253BD"/>
    <w:rsid w:val="00827F70"/>
    <w:rsid w:val="00881268"/>
    <w:rsid w:val="008A1398"/>
    <w:rsid w:val="008C4899"/>
    <w:rsid w:val="008E2BC7"/>
    <w:rsid w:val="00914A49"/>
    <w:rsid w:val="0093025B"/>
    <w:rsid w:val="0094574C"/>
    <w:rsid w:val="00956DD2"/>
    <w:rsid w:val="009605A0"/>
    <w:rsid w:val="009609E2"/>
    <w:rsid w:val="009743D3"/>
    <w:rsid w:val="00997F28"/>
    <w:rsid w:val="009B5A3A"/>
    <w:rsid w:val="009C041B"/>
    <w:rsid w:val="009C2A91"/>
    <w:rsid w:val="009C375A"/>
    <w:rsid w:val="009D4ACE"/>
    <w:rsid w:val="009E2A11"/>
    <w:rsid w:val="009F321B"/>
    <w:rsid w:val="00A03FD8"/>
    <w:rsid w:val="00A063F4"/>
    <w:rsid w:val="00A30307"/>
    <w:rsid w:val="00A40D2E"/>
    <w:rsid w:val="00A43AF1"/>
    <w:rsid w:val="00A66274"/>
    <w:rsid w:val="00A7415E"/>
    <w:rsid w:val="00A86133"/>
    <w:rsid w:val="00A94EC3"/>
    <w:rsid w:val="00AA1F0C"/>
    <w:rsid w:val="00AB2C16"/>
    <w:rsid w:val="00AC35DE"/>
    <w:rsid w:val="00AD2DC8"/>
    <w:rsid w:val="00AD43F4"/>
    <w:rsid w:val="00B1078B"/>
    <w:rsid w:val="00B14E21"/>
    <w:rsid w:val="00B33D4E"/>
    <w:rsid w:val="00B35EEC"/>
    <w:rsid w:val="00B601D0"/>
    <w:rsid w:val="00B62F12"/>
    <w:rsid w:val="00B65ADD"/>
    <w:rsid w:val="00B82C6A"/>
    <w:rsid w:val="00B9148B"/>
    <w:rsid w:val="00BA4815"/>
    <w:rsid w:val="00BB7B09"/>
    <w:rsid w:val="00BE623F"/>
    <w:rsid w:val="00BF421E"/>
    <w:rsid w:val="00C072FD"/>
    <w:rsid w:val="00C206BE"/>
    <w:rsid w:val="00C23CD7"/>
    <w:rsid w:val="00C2691F"/>
    <w:rsid w:val="00C27200"/>
    <w:rsid w:val="00C36F0C"/>
    <w:rsid w:val="00C74DC5"/>
    <w:rsid w:val="00C77BF0"/>
    <w:rsid w:val="00C77DF2"/>
    <w:rsid w:val="00CA40FB"/>
    <w:rsid w:val="00CA6FD5"/>
    <w:rsid w:val="00CB0F57"/>
    <w:rsid w:val="00CE0C5F"/>
    <w:rsid w:val="00CE2FB0"/>
    <w:rsid w:val="00CF2495"/>
    <w:rsid w:val="00CF4D43"/>
    <w:rsid w:val="00D01EA5"/>
    <w:rsid w:val="00D15591"/>
    <w:rsid w:val="00D17D95"/>
    <w:rsid w:val="00D21FD4"/>
    <w:rsid w:val="00D31425"/>
    <w:rsid w:val="00D34A21"/>
    <w:rsid w:val="00D543CB"/>
    <w:rsid w:val="00D57F11"/>
    <w:rsid w:val="00D7220D"/>
    <w:rsid w:val="00D75DFB"/>
    <w:rsid w:val="00D81946"/>
    <w:rsid w:val="00D843BD"/>
    <w:rsid w:val="00D90925"/>
    <w:rsid w:val="00DC7A8E"/>
    <w:rsid w:val="00DD14E2"/>
    <w:rsid w:val="00DE153F"/>
    <w:rsid w:val="00DE2EB0"/>
    <w:rsid w:val="00DE4749"/>
    <w:rsid w:val="00DE4D8E"/>
    <w:rsid w:val="00DF1459"/>
    <w:rsid w:val="00E108A4"/>
    <w:rsid w:val="00E41D65"/>
    <w:rsid w:val="00E67A3C"/>
    <w:rsid w:val="00E84BA5"/>
    <w:rsid w:val="00E976C7"/>
    <w:rsid w:val="00EA0920"/>
    <w:rsid w:val="00EA3315"/>
    <w:rsid w:val="00EA68C9"/>
    <w:rsid w:val="00EC0055"/>
    <w:rsid w:val="00ED44F4"/>
    <w:rsid w:val="00ED7849"/>
    <w:rsid w:val="00EE1829"/>
    <w:rsid w:val="00EE4B4F"/>
    <w:rsid w:val="00F04194"/>
    <w:rsid w:val="00F12D72"/>
    <w:rsid w:val="00F1710D"/>
    <w:rsid w:val="00F46C8A"/>
    <w:rsid w:val="00F56C26"/>
    <w:rsid w:val="00F742BE"/>
    <w:rsid w:val="00F9076C"/>
    <w:rsid w:val="00F9100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094C6B-8190-497E-9909-5269060BA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1492</Words>
  <Characters>8509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9</cp:revision>
  <cp:lastPrinted>2018-07-16T09:53:00Z</cp:lastPrinted>
  <dcterms:created xsi:type="dcterms:W3CDTF">2020-08-03T14:10:00Z</dcterms:created>
  <dcterms:modified xsi:type="dcterms:W3CDTF">2020-08-04T07:53:00Z</dcterms:modified>
</cp:coreProperties>
</file>