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05CC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</w:t>
      </w:r>
      <w:r w:rsidR="00AE215C">
        <w:rPr>
          <w:rFonts w:ascii="Times New Roman CYR" w:hAnsi="Times New Roman CYR"/>
          <w:sz w:val="28"/>
        </w:rPr>
        <w:t xml:space="preserve"> июн</w:t>
      </w:r>
      <w:r w:rsidR="0092050E">
        <w:rPr>
          <w:rFonts w:ascii="Times New Roman CYR" w:hAnsi="Times New Roman CYR"/>
          <w:sz w:val="28"/>
        </w:rPr>
        <w:t>я</w:t>
      </w:r>
      <w:r>
        <w:rPr>
          <w:rFonts w:ascii="Times New Roman CYR" w:hAnsi="Times New Roman CYR"/>
          <w:sz w:val="28"/>
        </w:rPr>
        <w:t xml:space="preserve"> 2024 </w:t>
      </w:r>
      <w:r w:rsidR="00FC6A9B">
        <w:rPr>
          <w:rFonts w:ascii="Times New Roman CYR" w:hAnsi="Times New Roman CYR"/>
          <w:sz w:val="28"/>
        </w:rPr>
        <w:t>г.</w:t>
      </w:r>
      <w:r>
        <w:rPr>
          <w:rFonts w:ascii="Times New Roman CYR" w:hAnsi="Times New Roman CYR"/>
          <w:sz w:val="28"/>
        </w:rPr>
        <w:t xml:space="preserve"> </w:t>
      </w:r>
      <w:r w:rsidR="00C11627">
        <w:rPr>
          <w:rFonts w:ascii="Times New Roman CYR" w:hAnsi="Times New Roman CYR"/>
          <w:sz w:val="28"/>
        </w:rPr>
        <w:t xml:space="preserve">                                                                        </w:t>
      </w:r>
      <w:r>
        <w:rPr>
          <w:rFonts w:ascii="Times New Roman CYR" w:hAnsi="Times New Roman CYR"/>
          <w:sz w:val="28"/>
        </w:rPr>
        <w:t>№ 133</w:t>
      </w:r>
      <w:r w:rsidR="0023314B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E841DE" w:rsidP="00E841DE">
      <w:pPr>
        <w:pStyle w:val="a3"/>
        <w:ind w:left="1134" w:right="850"/>
        <w:jc w:val="both"/>
        <w:rPr>
          <w:sz w:val="28"/>
        </w:rPr>
      </w:pPr>
      <w:bookmarkStart w:id="0" w:name="_GoBack"/>
      <w:r w:rsidRPr="00E841DE">
        <w:rPr>
          <w:sz w:val="28"/>
          <w:szCs w:val="24"/>
        </w:rPr>
        <w:t xml:space="preserve">Об определении членов Территориальной избирательной комиссии </w:t>
      </w:r>
      <w:r>
        <w:rPr>
          <w:sz w:val="28"/>
          <w:szCs w:val="24"/>
        </w:rPr>
        <w:t>Зерноградского района</w:t>
      </w:r>
      <w:r w:rsidRPr="00E841DE">
        <w:rPr>
          <w:sz w:val="28"/>
          <w:szCs w:val="24"/>
        </w:rPr>
        <w:t xml:space="preserve"> с правом решающего голоса, уполномоченных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841DE" w:rsidP="00373B5A">
      <w:pPr>
        <w:ind w:firstLine="709"/>
        <w:jc w:val="both"/>
        <w:rPr>
          <w:sz w:val="28"/>
        </w:rPr>
      </w:pPr>
      <w:r w:rsidRPr="00E841DE">
        <w:rPr>
          <w:sz w:val="28"/>
          <w:szCs w:val="28"/>
        </w:rPr>
        <w:t>В соответствии с пунктом 11</w:t>
      </w:r>
      <w:r w:rsidRPr="00E841DE">
        <w:rPr>
          <w:sz w:val="28"/>
          <w:szCs w:val="28"/>
          <w:vertAlign w:val="superscript"/>
        </w:rPr>
        <w:t>1</w:t>
      </w:r>
      <w:r w:rsidRPr="00E841DE">
        <w:rPr>
          <w:sz w:val="28"/>
          <w:szCs w:val="28"/>
        </w:rPr>
        <w:t xml:space="preserve"> статьи 23 Федерального закона </w:t>
      </w:r>
      <w:r w:rsidRPr="00E841D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E841DE">
        <w:rPr>
          <w:sz w:val="28"/>
          <w:szCs w:val="28"/>
        </w:rPr>
        <w:br/>
        <w:t>и референдумах, утвержденного постановлением Центральной избирательной комиссии Российской Федерации от 16.06.2021 № 10/84-8</w:t>
      </w:r>
      <w:r w:rsidR="00373B5A" w:rsidRPr="00373B5A">
        <w:rPr>
          <w:sz w:val="28"/>
        </w:rPr>
        <w:t>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Pr="00E841DE" w:rsidRDefault="00E841DE" w:rsidP="00E841DE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E841DE">
        <w:rPr>
          <w:sz w:val="28"/>
          <w:szCs w:val="28"/>
        </w:rPr>
        <w:t xml:space="preserve">Определить председателя Территориальной избирательной комиссии Зерноградского района Ростовской области Моисеева Олега Николаевича; заместителя председателя Территориальной избирательной комиссии Зерноградского района Ростовской области Васильева Вячеслава Владимировича; секретаря Территориальной избирательной комиссии Зерноградского района Ростовской области Демченко Марию Станиславовну лицами, уполномоченными на направление материалов о распространении в информационно-телекоммуникационных сетях, в том числе в сети «Интернет», агитационных </w:t>
      </w:r>
      <w:r w:rsidRPr="00E841DE">
        <w:rPr>
          <w:sz w:val="28"/>
          <w:szCs w:val="28"/>
        </w:rPr>
        <w:lastRenderedPageBreak/>
        <w:t>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</w:r>
      <w:r w:rsidR="00021A9A" w:rsidRPr="00E841DE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A70EF9" w:rsidRPr="00903C27" w:rsidRDefault="00A70EF9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11627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4F63F0">
      <w:pgSz w:w="11907" w:h="16840" w:code="9"/>
      <w:pgMar w:top="1135" w:right="567" w:bottom="993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3314B"/>
    <w:rsid w:val="002710A6"/>
    <w:rsid w:val="00282598"/>
    <w:rsid w:val="00291D70"/>
    <w:rsid w:val="002A1A0B"/>
    <w:rsid w:val="002B1387"/>
    <w:rsid w:val="002D6E25"/>
    <w:rsid w:val="002E12E9"/>
    <w:rsid w:val="002F2FF8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A30DA"/>
    <w:rsid w:val="004A4C97"/>
    <w:rsid w:val="004B45CA"/>
    <w:rsid w:val="004B6385"/>
    <w:rsid w:val="004C6542"/>
    <w:rsid w:val="004F1B0F"/>
    <w:rsid w:val="004F1B20"/>
    <w:rsid w:val="004F63F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31B05"/>
    <w:rsid w:val="00650177"/>
    <w:rsid w:val="00657C82"/>
    <w:rsid w:val="00661CDD"/>
    <w:rsid w:val="006756C0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00671"/>
    <w:rsid w:val="008424A2"/>
    <w:rsid w:val="008469B6"/>
    <w:rsid w:val="00884411"/>
    <w:rsid w:val="00896961"/>
    <w:rsid w:val="00897244"/>
    <w:rsid w:val="008A2714"/>
    <w:rsid w:val="008E20BB"/>
    <w:rsid w:val="008F1139"/>
    <w:rsid w:val="008F3E48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71E00"/>
    <w:rsid w:val="00980B2B"/>
    <w:rsid w:val="00997E87"/>
    <w:rsid w:val="009B41FF"/>
    <w:rsid w:val="009F4ABD"/>
    <w:rsid w:val="00A01658"/>
    <w:rsid w:val="00A05254"/>
    <w:rsid w:val="00A47F37"/>
    <w:rsid w:val="00A70EF9"/>
    <w:rsid w:val="00A82377"/>
    <w:rsid w:val="00A84271"/>
    <w:rsid w:val="00A96B2D"/>
    <w:rsid w:val="00AD76F9"/>
    <w:rsid w:val="00AE215C"/>
    <w:rsid w:val="00AE25A3"/>
    <w:rsid w:val="00AE74D6"/>
    <w:rsid w:val="00B05227"/>
    <w:rsid w:val="00B07F35"/>
    <w:rsid w:val="00B21471"/>
    <w:rsid w:val="00BA3FEC"/>
    <w:rsid w:val="00BB5D86"/>
    <w:rsid w:val="00BB6917"/>
    <w:rsid w:val="00BD10D8"/>
    <w:rsid w:val="00C11627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A25EE"/>
    <w:rsid w:val="00DC5D9F"/>
    <w:rsid w:val="00DE3ADD"/>
    <w:rsid w:val="00DF49A4"/>
    <w:rsid w:val="00E054E8"/>
    <w:rsid w:val="00E05CCA"/>
    <w:rsid w:val="00E44B82"/>
    <w:rsid w:val="00E739B1"/>
    <w:rsid w:val="00E841DE"/>
    <w:rsid w:val="00ED3D75"/>
    <w:rsid w:val="00EF03B0"/>
    <w:rsid w:val="00EF11D7"/>
    <w:rsid w:val="00EF2AEB"/>
    <w:rsid w:val="00EF5D52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2021-07-01T06:40:00Z</cp:lastPrinted>
  <dcterms:created xsi:type="dcterms:W3CDTF">2024-06-24T14:05:00Z</dcterms:created>
  <dcterms:modified xsi:type="dcterms:W3CDTF">2024-07-01T06:51:00Z</dcterms:modified>
</cp:coreProperties>
</file>