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D915E" w14:textId="77777777" w:rsidR="00ED1730" w:rsidRDefault="00B85DDB">
      <w:pPr>
        <w:pStyle w:val="a3"/>
      </w:pPr>
      <w:r>
        <w:rPr>
          <w:noProof/>
        </w:rPr>
        <w:drawing>
          <wp:inline distT="0" distB="0" distL="0" distR="0" wp14:anchorId="5C506FF6" wp14:editId="14E41D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E7009" w14:textId="77777777" w:rsidR="00ED1730" w:rsidRDefault="00ED1730">
      <w:pPr>
        <w:pStyle w:val="a3"/>
        <w:rPr>
          <w:sz w:val="28"/>
        </w:rPr>
      </w:pPr>
    </w:p>
    <w:p w14:paraId="2F5CB52E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129F6A20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08B6FAE3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EC37ED9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5CE6475D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094C906F" w14:textId="4488E388" w:rsidR="00ED1730" w:rsidRDefault="0088218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91FE3">
        <w:rPr>
          <w:rFonts w:ascii="Times New Roman CYR" w:hAnsi="Times New Roman CYR"/>
          <w:sz w:val="28"/>
        </w:rPr>
        <w:t>6</w:t>
      </w:r>
      <w:r w:rsidR="0038627A">
        <w:rPr>
          <w:rFonts w:ascii="Times New Roman CYR" w:hAnsi="Times New Roman CYR"/>
          <w:sz w:val="28"/>
        </w:rPr>
        <w:t xml:space="preserve"> июня 2021</w:t>
      </w:r>
      <w:r w:rsidR="00FC0770">
        <w:rPr>
          <w:rFonts w:ascii="Times New Roman CYR" w:hAnsi="Times New Roman CYR"/>
          <w:sz w:val="28"/>
        </w:rPr>
        <w:t xml:space="preserve"> г.                                      </w:t>
      </w:r>
      <w:r w:rsidR="004942EE">
        <w:rPr>
          <w:rFonts w:ascii="Times New Roman CYR" w:hAnsi="Times New Roman CYR"/>
          <w:sz w:val="28"/>
        </w:rPr>
        <w:t xml:space="preserve">                       </w:t>
      </w:r>
      <w:r w:rsidR="00FC0770">
        <w:rPr>
          <w:rFonts w:ascii="Times New Roman CYR" w:hAnsi="Times New Roman CYR"/>
          <w:sz w:val="28"/>
        </w:rPr>
        <w:t xml:space="preserve">           </w:t>
      </w:r>
      <w:r w:rsidR="0038627A">
        <w:rPr>
          <w:rFonts w:ascii="Times New Roman CYR" w:hAnsi="Times New Roman CYR"/>
          <w:sz w:val="28"/>
        </w:rPr>
        <w:t xml:space="preserve">                           № 1</w:t>
      </w:r>
      <w:r w:rsidR="00EB7511">
        <w:rPr>
          <w:rFonts w:ascii="Times New Roman CYR" w:hAnsi="Times New Roman CYR"/>
          <w:sz w:val="28"/>
        </w:rPr>
        <w:t>4</w:t>
      </w:r>
      <w:r w:rsidR="00CE4207">
        <w:rPr>
          <w:rFonts w:ascii="Times New Roman CYR" w:hAnsi="Times New Roman CYR"/>
          <w:sz w:val="28"/>
        </w:rPr>
        <w:t>-</w:t>
      </w:r>
      <w:r w:rsidR="00EB7511">
        <w:rPr>
          <w:rFonts w:ascii="Times New Roman CYR" w:hAnsi="Times New Roman CYR"/>
          <w:sz w:val="28"/>
        </w:rPr>
        <w:t xml:space="preserve">5 </w:t>
      </w:r>
    </w:p>
    <w:p w14:paraId="594D970A" w14:textId="77777777" w:rsidR="00ED1730" w:rsidRDefault="00ED1730">
      <w:pPr>
        <w:pStyle w:val="a4"/>
        <w:tabs>
          <w:tab w:val="left" w:pos="708"/>
        </w:tabs>
      </w:pPr>
      <w:r>
        <w:t>г.Зерноград</w:t>
      </w:r>
    </w:p>
    <w:p w14:paraId="10A834A0" w14:textId="77777777" w:rsidR="00ED1730" w:rsidRDefault="00ED1730">
      <w:pPr>
        <w:pStyle w:val="a4"/>
      </w:pPr>
    </w:p>
    <w:p w14:paraId="1FF7975F" w14:textId="6C34C992" w:rsidR="00ED1730" w:rsidRDefault="00FE1A65" w:rsidP="00DF1356">
      <w:pPr>
        <w:pStyle w:val="a4"/>
        <w:tabs>
          <w:tab w:val="clear" w:pos="7938"/>
        </w:tabs>
        <w:ind w:left="1418" w:right="1133"/>
        <w:jc w:val="both"/>
        <w:rPr>
          <w:b/>
        </w:rPr>
      </w:pPr>
      <w:r w:rsidRPr="00FE1A65">
        <w:rPr>
          <w:rFonts w:ascii="Times New Roman" w:hAnsi="Times New Roman"/>
          <w:b/>
        </w:rPr>
        <w:t xml:space="preserve">О создании рабочей группы Территориальной избирательной комиссии Зерноградского района Ростовской области </w:t>
      </w:r>
      <w:r w:rsidR="002D1DE5" w:rsidRPr="002D1DE5">
        <w:rPr>
          <w:rFonts w:ascii="Times New Roman" w:hAnsi="Times New Roman"/>
          <w:b/>
        </w:rPr>
        <w:t>по информационным спорам и иным вопросам информационного обеспечения выборов</w:t>
      </w:r>
    </w:p>
    <w:p w14:paraId="7876E8A8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04C86A5F" w14:textId="1ED81C15"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соответствии с п.9 статьи 26 Федерального закона №</w:t>
      </w:r>
      <w:r w:rsidR="00DF1356">
        <w:rPr>
          <w:sz w:val="28"/>
        </w:rPr>
        <w:t xml:space="preserve"> </w:t>
      </w:r>
      <w:r w:rsidRPr="00FE1A65">
        <w:rPr>
          <w:sz w:val="28"/>
        </w:rPr>
        <w:t>67-ФЗ от 12.06.2002г. «Об основных гарантиях избирательных прав и права на участие в референдуме граждан Российской Федерации», п.1 статьи 1</w:t>
      </w:r>
      <w:r>
        <w:rPr>
          <w:sz w:val="28"/>
        </w:rPr>
        <w:t>7</w:t>
      </w:r>
      <w:r w:rsidRPr="00FE1A65">
        <w:rPr>
          <w:sz w:val="28"/>
        </w:rPr>
        <w:t xml:space="preserve"> </w:t>
      </w:r>
      <w:r>
        <w:rPr>
          <w:sz w:val="28"/>
        </w:rPr>
        <w:t>Областного</w:t>
      </w:r>
      <w:r w:rsidRPr="00FE1A65">
        <w:rPr>
          <w:sz w:val="28"/>
        </w:rPr>
        <w:t xml:space="preserve"> закона №</w:t>
      </w:r>
      <w:r>
        <w:rPr>
          <w:sz w:val="28"/>
        </w:rPr>
        <w:t>525-</w:t>
      </w:r>
      <w:r w:rsidRPr="00FE1A65">
        <w:rPr>
          <w:sz w:val="28"/>
        </w:rPr>
        <w:t>З</w:t>
      </w:r>
      <w:r>
        <w:rPr>
          <w:sz w:val="28"/>
        </w:rPr>
        <w:t>С</w:t>
      </w:r>
      <w:r w:rsidRPr="00FE1A65">
        <w:rPr>
          <w:sz w:val="28"/>
        </w:rPr>
        <w:t xml:space="preserve"> от </w:t>
      </w:r>
      <w:r>
        <w:rPr>
          <w:sz w:val="28"/>
        </w:rPr>
        <w:t xml:space="preserve">26.04.2016 </w:t>
      </w:r>
      <w:r w:rsidRPr="00FE1A65">
        <w:rPr>
          <w:sz w:val="28"/>
        </w:rPr>
        <w:t xml:space="preserve">г. «О выборах </w:t>
      </w:r>
      <w:r>
        <w:rPr>
          <w:sz w:val="28"/>
        </w:rPr>
        <w:t>и референдумах в Ростовской области</w:t>
      </w:r>
      <w:r w:rsidRPr="00FE1A65">
        <w:rPr>
          <w:sz w:val="28"/>
        </w:rPr>
        <w:t xml:space="preserve">», </w:t>
      </w:r>
      <w:r w:rsidR="002D1DE5">
        <w:rPr>
          <w:sz w:val="28"/>
        </w:rPr>
        <w:t xml:space="preserve">постановления Территориальной избирательной комиссии Зерноградского района Ростовской области от </w:t>
      </w:r>
      <w:r w:rsidR="00EB7511">
        <w:rPr>
          <w:sz w:val="28"/>
        </w:rPr>
        <w:t>24.06.2026 Г. № 14-4 «</w:t>
      </w:r>
      <w:r w:rsidR="00EB7511" w:rsidRPr="00EB7511">
        <w:rPr>
          <w:sz w:val="28"/>
        </w:rPr>
        <w:t>О положении о рабочей группе Территориальной избирательной комиссии Зерноградского района по информационным спорам и иным вопросам информационного обеспечения выборов</w:t>
      </w:r>
      <w:r w:rsidR="00EB7511">
        <w:rPr>
          <w:sz w:val="28"/>
        </w:rPr>
        <w:t>»,</w:t>
      </w:r>
    </w:p>
    <w:p w14:paraId="17A58360" w14:textId="77777777" w:rsidR="00FE1A65" w:rsidRPr="00FE1A65" w:rsidRDefault="00FE1A65" w:rsidP="00FE1A65">
      <w:pPr>
        <w:spacing w:after="120"/>
        <w:jc w:val="center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14:paraId="43ADAA94" w14:textId="3ECFB174"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DF1356">
        <w:rPr>
          <w:rFonts w:ascii="Times New Roman CYR" w:hAnsi="Times New Roman CYR"/>
          <w:sz w:val="28"/>
          <w:szCs w:val="20"/>
        </w:rPr>
        <w:t>выборов</w:t>
      </w:r>
      <w:r w:rsidR="00DF1356" w:rsidRPr="00DF1356">
        <w:rPr>
          <w:rFonts w:ascii="Times New Roman CYR" w:hAnsi="Times New Roman CYR"/>
          <w:sz w:val="28"/>
          <w:szCs w:val="20"/>
        </w:rPr>
        <w:t xml:space="preserve"> депутатов </w:t>
      </w:r>
      <w:r w:rsidR="000948E5" w:rsidRPr="000948E5">
        <w:rPr>
          <w:rFonts w:ascii="Times New Roman CYR" w:hAnsi="Times New Roman CYR"/>
          <w:sz w:val="28"/>
          <w:szCs w:val="20"/>
        </w:rPr>
        <w:t>Собраний депутатов</w:t>
      </w:r>
      <w:r w:rsidR="000948E5" w:rsidRPr="000948E5">
        <w:rPr>
          <w:rFonts w:ascii="Times New Roman CYR" w:hAnsi="Times New Roman CYR"/>
          <w:bCs/>
          <w:sz w:val="28"/>
          <w:szCs w:val="20"/>
        </w:rPr>
        <w:t xml:space="preserve"> </w:t>
      </w:r>
      <w:r w:rsidR="00CE4207" w:rsidRPr="00CE4207">
        <w:rPr>
          <w:rFonts w:ascii="Times New Roman CYR" w:hAnsi="Times New Roman CYR"/>
          <w:bCs/>
          <w:sz w:val="28"/>
          <w:szCs w:val="20"/>
        </w:rPr>
        <w:t>городского и сельских поселений Зерноградского района Ростовской области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</w:t>
      </w:r>
      <w:r w:rsidR="00616715">
        <w:rPr>
          <w:rFonts w:ascii="Times New Roman CYR" w:hAnsi="Times New Roman CYR"/>
          <w:sz w:val="28"/>
          <w:szCs w:val="20"/>
        </w:rPr>
        <w:t xml:space="preserve"> </w:t>
      </w:r>
      <w:r w:rsidRPr="00FE1A65">
        <w:rPr>
          <w:rFonts w:ascii="Times New Roman CYR" w:hAnsi="Times New Roman CYR"/>
          <w:sz w:val="28"/>
          <w:szCs w:val="20"/>
        </w:rPr>
        <w:t>1.</w:t>
      </w:r>
    </w:p>
    <w:p w14:paraId="7875CC26" w14:textId="77777777" w:rsidR="00FE1A65" w:rsidRPr="00FE1A65" w:rsidRDefault="000948E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Разместить</w:t>
      </w:r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14:paraId="5A25CC95" w14:textId="77777777"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t xml:space="preserve">3. </w:t>
      </w:r>
      <w:r w:rsidR="00FE1A65" w:rsidRPr="00FE1A65">
        <w:t xml:space="preserve">Контроль за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14:paraId="772656DA" w14:textId="77777777" w:rsidR="00A6477A" w:rsidRPr="00A6477A" w:rsidRDefault="00A6477A" w:rsidP="00A6477A">
      <w:pPr>
        <w:jc w:val="both"/>
        <w:rPr>
          <w:sz w:val="28"/>
        </w:rPr>
      </w:pPr>
    </w:p>
    <w:p w14:paraId="14DEEA86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46D7DDF0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14:paraId="626A100F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394673">
          <w:pgSz w:w="11907" w:h="16840" w:code="9"/>
          <w:pgMar w:top="426" w:right="567" w:bottom="426" w:left="1134" w:header="720" w:footer="720" w:gutter="0"/>
          <w:cols w:space="708"/>
          <w:docGrid w:linePitch="91"/>
        </w:sectPr>
      </w:pPr>
    </w:p>
    <w:p w14:paraId="19F7016B" w14:textId="77777777" w:rsidR="00FB6776" w:rsidRDefault="00FB6776" w:rsidP="00FB6776">
      <w:pPr>
        <w:ind w:left="10632"/>
        <w:jc w:val="center"/>
        <w:rPr>
          <w:rFonts w:ascii="Times New Roman CYR" w:hAnsi="Times New Roman CYR"/>
          <w:sz w:val="20"/>
          <w:szCs w:val="20"/>
        </w:rPr>
      </w:pPr>
    </w:p>
    <w:p w14:paraId="33FE23EA" w14:textId="77777777"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>Приложение №1</w:t>
      </w:r>
    </w:p>
    <w:p w14:paraId="37B48AC5" w14:textId="77777777"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14:paraId="243C7B57" w14:textId="0A63D29F"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882185">
        <w:rPr>
          <w:rFonts w:ascii="Times New Roman CYR" w:hAnsi="Times New Roman CYR"/>
          <w:sz w:val="28"/>
        </w:rPr>
        <w:t>2</w:t>
      </w:r>
      <w:r w:rsidR="00EB7511">
        <w:rPr>
          <w:rFonts w:ascii="Times New Roman CYR" w:hAnsi="Times New Roman CYR"/>
          <w:sz w:val="28"/>
        </w:rPr>
        <w:t>4</w:t>
      </w:r>
      <w:r w:rsidR="00DF1356">
        <w:rPr>
          <w:rFonts w:ascii="Times New Roman CYR" w:hAnsi="Times New Roman CYR"/>
          <w:sz w:val="28"/>
        </w:rPr>
        <w:t xml:space="preserve"> июня 202</w:t>
      </w:r>
      <w:r w:rsidR="00EB7511">
        <w:rPr>
          <w:rFonts w:ascii="Times New Roman CYR" w:hAnsi="Times New Roman CYR"/>
          <w:sz w:val="28"/>
        </w:rPr>
        <w:t>6</w:t>
      </w:r>
      <w:r w:rsidR="00FC077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194794">
        <w:rPr>
          <w:sz w:val="28"/>
          <w:szCs w:val="28"/>
        </w:rPr>
        <w:t>1</w:t>
      </w:r>
      <w:r w:rsidR="00EB7511">
        <w:rPr>
          <w:sz w:val="28"/>
          <w:szCs w:val="28"/>
        </w:rPr>
        <w:t>4</w:t>
      </w:r>
      <w:r w:rsidR="00CE4207">
        <w:rPr>
          <w:sz w:val="28"/>
          <w:szCs w:val="28"/>
        </w:rPr>
        <w:t>-</w:t>
      </w:r>
      <w:r w:rsidR="00EB7511">
        <w:rPr>
          <w:sz w:val="28"/>
          <w:szCs w:val="28"/>
        </w:rPr>
        <w:t>5</w:t>
      </w:r>
    </w:p>
    <w:p w14:paraId="3F546EEE" w14:textId="77777777"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14:paraId="25306E63" w14:textId="77777777"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14:paraId="4E07A235" w14:textId="77777777" w:rsidR="00FB6776" w:rsidRPr="008267AF" w:rsidRDefault="00FB6776" w:rsidP="00FB6776">
      <w:pPr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Состав</w:t>
      </w:r>
    </w:p>
    <w:p w14:paraId="15E6A7B8" w14:textId="5172E57F" w:rsidR="00FB6776" w:rsidRPr="00EB7511" w:rsidRDefault="00FB6776" w:rsidP="00DF1356">
      <w:pPr>
        <w:keepNext/>
        <w:jc w:val="both"/>
        <w:rPr>
          <w:b/>
          <w:bCs/>
          <w:sz w:val="32"/>
          <w:szCs w:val="22"/>
        </w:rPr>
      </w:pPr>
      <w:r w:rsidRPr="008267AF">
        <w:rPr>
          <w:b/>
          <w:sz w:val="28"/>
          <w:szCs w:val="28"/>
        </w:rPr>
        <w:t xml:space="preserve"> </w:t>
      </w:r>
      <w:r w:rsidR="002D1DE5"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 xml:space="preserve">по </w:t>
      </w:r>
      <w:r w:rsidR="00EB7511" w:rsidRPr="00EB7511">
        <w:rPr>
          <w:b/>
          <w:sz w:val="28"/>
          <w:szCs w:val="28"/>
        </w:rPr>
        <w:t>информационным спорам и иным вопросам информационного обеспечения выборов</w:t>
      </w:r>
    </w:p>
    <w:p w14:paraId="4CBCF6DD" w14:textId="77777777" w:rsidR="00FB6776" w:rsidRPr="008267AF" w:rsidRDefault="00FB6776" w:rsidP="00FB6776">
      <w:pPr>
        <w:jc w:val="center"/>
        <w:rPr>
          <w:b/>
          <w:sz w:val="28"/>
          <w:szCs w:val="28"/>
        </w:rPr>
      </w:pPr>
    </w:p>
    <w:p w14:paraId="08575EE5" w14:textId="77777777"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Руководитель Рабочей группы:</w:t>
      </w:r>
    </w:p>
    <w:p w14:paraId="1AE02C2B" w14:textId="0DCD260E" w:rsidR="00FB6776" w:rsidRPr="008267AF" w:rsidRDefault="00EB7511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Шевырев Леонид Юрьевич</w:t>
      </w:r>
      <w:r w:rsidR="00FB6776" w:rsidRPr="008267AF">
        <w:rPr>
          <w:sz w:val="28"/>
          <w:szCs w:val="28"/>
        </w:rPr>
        <w:t xml:space="preserve"> – </w:t>
      </w:r>
      <w:r w:rsidR="00FB6776">
        <w:rPr>
          <w:sz w:val="28"/>
          <w:szCs w:val="28"/>
        </w:rPr>
        <w:t>председатель</w:t>
      </w:r>
      <w:r w:rsidR="00FB6776" w:rsidRPr="008267AF">
        <w:rPr>
          <w:sz w:val="28"/>
          <w:szCs w:val="28"/>
        </w:rPr>
        <w:t xml:space="preserve"> </w:t>
      </w:r>
      <w:r w:rsidR="00FB6776" w:rsidRPr="00BB4DE9">
        <w:rPr>
          <w:sz w:val="28"/>
          <w:szCs w:val="28"/>
        </w:rPr>
        <w:t>Территориальной избирательной комиссии Зерноградского района</w:t>
      </w:r>
    </w:p>
    <w:p w14:paraId="250B3135" w14:textId="77777777" w:rsidR="00FB6776" w:rsidRPr="008267AF" w:rsidRDefault="00FB6776" w:rsidP="00140060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Заместитель Руководителя Рабочей группы:</w:t>
      </w:r>
    </w:p>
    <w:p w14:paraId="396B91F3" w14:textId="77777777" w:rsidR="00FB6776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="00FB6776"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FB6776"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="00FB6776" w:rsidRPr="008267AF">
        <w:rPr>
          <w:sz w:val="28"/>
          <w:szCs w:val="28"/>
        </w:rPr>
        <w:t>.</w:t>
      </w:r>
    </w:p>
    <w:p w14:paraId="5CD0E7E0" w14:textId="77777777" w:rsidR="00EB7511" w:rsidRDefault="00EB7511" w:rsidP="00EB751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14:paraId="555C6473" w14:textId="72A5EA2B" w:rsidR="00EB7511" w:rsidRDefault="00EB7511" w:rsidP="00EB7511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Ефимова Елена Александровна –</w:t>
      </w:r>
      <w:r w:rsidRPr="008267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член </w:t>
      </w:r>
      <w:r w:rsidRPr="0052738E">
        <w:rPr>
          <w:sz w:val="28"/>
          <w:szCs w:val="28"/>
        </w:rPr>
        <w:t>Территориальной избирательной комиссии Зерноградского района</w:t>
      </w:r>
      <w:r w:rsidRPr="0052738E">
        <w:t xml:space="preserve"> </w:t>
      </w:r>
      <w:r w:rsidRPr="0052738E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14:paraId="6ECAECFE" w14:textId="6A7C893E"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 xml:space="preserve">Члены </w:t>
      </w:r>
      <w:r w:rsidR="004942EE"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группы:</w:t>
      </w:r>
    </w:p>
    <w:p w14:paraId="7FF91296" w14:textId="0713E600" w:rsidR="004919F3" w:rsidRPr="008267AF" w:rsidRDefault="004919F3" w:rsidP="004919F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Овчарова Наталья Анатольевна –</w:t>
      </w:r>
      <w:r w:rsidRPr="008267AF">
        <w:rPr>
          <w:sz w:val="28"/>
          <w:szCs w:val="28"/>
        </w:rPr>
        <w:t xml:space="preserve"> </w:t>
      </w:r>
      <w:r w:rsidRPr="004942EE">
        <w:rPr>
          <w:sz w:val="28"/>
          <w:szCs w:val="28"/>
        </w:rPr>
        <w:t>первый заместитель главы Администрации Зерноградского района</w:t>
      </w:r>
      <w:r>
        <w:rPr>
          <w:sz w:val="28"/>
          <w:szCs w:val="28"/>
        </w:rPr>
        <w:t>;</w:t>
      </w:r>
    </w:p>
    <w:p w14:paraId="79F2C4AE" w14:textId="29E9E06F" w:rsidR="00FB6776" w:rsidRPr="008267AF" w:rsidRDefault="00EB7511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Терещенко Ольга Александровна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главный редактор </w:t>
      </w:r>
      <w:r w:rsidRPr="00EB7511">
        <w:rPr>
          <w:color w:val="333333"/>
          <w:sz w:val="28"/>
          <w:szCs w:val="28"/>
          <w:shd w:val="clear" w:color="auto" w:fill="FFFFFF"/>
        </w:rPr>
        <w:t>еженедельн</w:t>
      </w:r>
      <w:r>
        <w:rPr>
          <w:color w:val="333333"/>
          <w:sz w:val="28"/>
          <w:szCs w:val="28"/>
          <w:shd w:val="clear" w:color="auto" w:fill="FFFFFF"/>
        </w:rPr>
        <w:t>ой</w:t>
      </w:r>
      <w:r w:rsidRPr="00EB7511">
        <w:rPr>
          <w:color w:val="333333"/>
          <w:sz w:val="28"/>
          <w:szCs w:val="28"/>
          <w:shd w:val="clear" w:color="auto" w:fill="FFFFFF"/>
        </w:rPr>
        <w:t xml:space="preserve"> общественно-политическ</w:t>
      </w:r>
      <w:r>
        <w:rPr>
          <w:color w:val="333333"/>
          <w:sz w:val="28"/>
          <w:szCs w:val="28"/>
          <w:shd w:val="clear" w:color="auto" w:fill="FFFFFF"/>
        </w:rPr>
        <w:t>ой</w:t>
      </w:r>
      <w:r w:rsidRPr="00EB7511">
        <w:rPr>
          <w:color w:val="333333"/>
          <w:sz w:val="28"/>
          <w:szCs w:val="28"/>
          <w:shd w:val="clear" w:color="auto" w:fill="FFFFFF"/>
        </w:rPr>
        <w:t> газеты Зерноградского района Донской маяк</w:t>
      </w:r>
      <w:r w:rsidR="004919F3">
        <w:rPr>
          <w:sz w:val="28"/>
          <w:szCs w:val="28"/>
        </w:rPr>
        <w:t>.</w:t>
      </w:r>
    </w:p>
    <w:p w14:paraId="7ADB05FA" w14:textId="77777777" w:rsid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14:paraId="3F813EBB" w14:textId="77777777" w:rsidR="00D37953" w:rsidRPr="00FB6776" w:rsidRDefault="00D37953" w:rsidP="00FB6776">
      <w:pPr>
        <w:rPr>
          <w:rFonts w:ascii="Times New Roman CYR" w:hAnsi="Times New Roman CYR"/>
          <w:sz w:val="20"/>
          <w:szCs w:val="20"/>
        </w:rPr>
      </w:pPr>
    </w:p>
    <w:sectPr w:rsidR="00D37953" w:rsidRPr="00FB677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5384418">
    <w:abstractNumId w:val="2"/>
  </w:num>
  <w:num w:numId="2" w16cid:durableId="849636648">
    <w:abstractNumId w:val="11"/>
  </w:num>
  <w:num w:numId="3" w16cid:durableId="1940604583">
    <w:abstractNumId w:val="0"/>
  </w:num>
  <w:num w:numId="4" w16cid:durableId="763378516">
    <w:abstractNumId w:val="8"/>
  </w:num>
  <w:num w:numId="5" w16cid:durableId="1082024211">
    <w:abstractNumId w:val="4"/>
  </w:num>
  <w:num w:numId="6" w16cid:durableId="1730684392">
    <w:abstractNumId w:val="9"/>
  </w:num>
  <w:num w:numId="7" w16cid:durableId="2072458660">
    <w:abstractNumId w:val="1"/>
  </w:num>
  <w:num w:numId="8" w16cid:durableId="1275944476">
    <w:abstractNumId w:val="3"/>
  </w:num>
  <w:num w:numId="9" w16cid:durableId="1066610824">
    <w:abstractNumId w:val="10"/>
  </w:num>
  <w:num w:numId="10" w16cid:durableId="2094013558">
    <w:abstractNumId w:val="6"/>
  </w:num>
  <w:num w:numId="11" w16cid:durableId="1259413572">
    <w:abstractNumId w:val="5"/>
  </w:num>
  <w:num w:numId="12" w16cid:durableId="3397713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05CD1"/>
    <w:rsid w:val="000124EE"/>
    <w:rsid w:val="0003580C"/>
    <w:rsid w:val="00051875"/>
    <w:rsid w:val="00084D5F"/>
    <w:rsid w:val="0008605B"/>
    <w:rsid w:val="000948E5"/>
    <w:rsid w:val="000E324C"/>
    <w:rsid w:val="000E5D44"/>
    <w:rsid w:val="000F44C3"/>
    <w:rsid w:val="001309D4"/>
    <w:rsid w:val="00140060"/>
    <w:rsid w:val="00146C0D"/>
    <w:rsid w:val="00152240"/>
    <w:rsid w:val="001765A2"/>
    <w:rsid w:val="001766A0"/>
    <w:rsid w:val="00194223"/>
    <w:rsid w:val="00194794"/>
    <w:rsid w:val="001C7F54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59E8"/>
    <w:rsid w:val="002C27AF"/>
    <w:rsid w:val="002D04D6"/>
    <w:rsid w:val="002D1DE5"/>
    <w:rsid w:val="002F527A"/>
    <w:rsid w:val="00317322"/>
    <w:rsid w:val="003244C5"/>
    <w:rsid w:val="003313D2"/>
    <w:rsid w:val="0034212C"/>
    <w:rsid w:val="0036428E"/>
    <w:rsid w:val="00383279"/>
    <w:rsid w:val="0038627A"/>
    <w:rsid w:val="00394673"/>
    <w:rsid w:val="00395165"/>
    <w:rsid w:val="00453A16"/>
    <w:rsid w:val="004919F3"/>
    <w:rsid w:val="00493F2D"/>
    <w:rsid w:val="004942EE"/>
    <w:rsid w:val="00494369"/>
    <w:rsid w:val="004B44AC"/>
    <w:rsid w:val="004D7B6F"/>
    <w:rsid w:val="004F3FCC"/>
    <w:rsid w:val="0050541D"/>
    <w:rsid w:val="00515453"/>
    <w:rsid w:val="00523FDF"/>
    <w:rsid w:val="005260CB"/>
    <w:rsid w:val="00532DDF"/>
    <w:rsid w:val="00584945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803498"/>
    <w:rsid w:val="00834295"/>
    <w:rsid w:val="00837D31"/>
    <w:rsid w:val="0087768E"/>
    <w:rsid w:val="00882185"/>
    <w:rsid w:val="00890C0A"/>
    <w:rsid w:val="008D2B05"/>
    <w:rsid w:val="00900E1F"/>
    <w:rsid w:val="00901149"/>
    <w:rsid w:val="00901502"/>
    <w:rsid w:val="00904A0E"/>
    <w:rsid w:val="00907835"/>
    <w:rsid w:val="00913F31"/>
    <w:rsid w:val="009208D0"/>
    <w:rsid w:val="00922BBA"/>
    <w:rsid w:val="00950A28"/>
    <w:rsid w:val="00953219"/>
    <w:rsid w:val="00953D3F"/>
    <w:rsid w:val="009569EE"/>
    <w:rsid w:val="0095740D"/>
    <w:rsid w:val="009904CE"/>
    <w:rsid w:val="009C022F"/>
    <w:rsid w:val="009E6BFE"/>
    <w:rsid w:val="00A156DE"/>
    <w:rsid w:val="00A178C5"/>
    <w:rsid w:val="00A24183"/>
    <w:rsid w:val="00A43A69"/>
    <w:rsid w:val="00A6477A"/>
    <w:rsid w:val="00A8664F"/>
    <w:rsid w:val="00AA5210"/>
    <w:rsid w:val="00AE1C1A"/>
    <w:rsid w:val="00B0742A"/>
    <w:rsid w:val="00B210E8"/>
    <w:rsid w:val="00B74E54"/>
    <w:rsid w:val="00B85DDB"/>
    <w:rsid w:val="00B86E39"/>
    <w:rsid w:val="00B86FCA"/>
    <w:rsid w:val="00B964BE"/>
    <w:rsid w:val="00BC1D73"/>
    <w:rsid w:val="00BC34A8"/>
    <w:rsid w:val="00BD4AF1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D0491"/>
    <w:rsid w:val="00CD5F5B"/>
    <w:rsid w:val="00CE4207"/>
    <w:rsid w:val="00CF1826"/>
    <w:rsid w:val="00D21CA9"/>
    <w:rsid w:val="00D3572B"/>
    <w:rsid w:val="00D37953"/>
    <w:rsid w:val="00D900A2"/>
    <w:rsid w:val="00D91FE3"/>
    <w:rsid w:val="00DB7A1C"/>
    <w:rsid w:val="00DF1356"/>
    <w:rsid w:val="00DF17E7"/>
    <w:rsid w:val="00E14989"/>
    <w:rsid w:val="00E17D3D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B7511"/>
    <w:rsid w:val="00EC5161"/>
    <w:rsid w:val="00ED1730"/>
    <w:rsid w:val="00ED3E1F"/>
    <w:rsid w:val="00F123A2"/>
    <w:rsid w:val="00F20EBE"/>
    <w:rsid w:val="00F372BA"/>
    <w:rsid w:val="00F65FEB"/>
    <w:rsid w:val="00F72B7A"/>
    <w:rsid w:val="00F877F8"/>
    <w:rsid w:val="00FA765C"/>
    <w:rsid w:val="00FA796E"/>
    <w:rsid w:val="00FB1E8C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F2096"/>
  <w15:chartTrackingRefBased/>
  <w15:docId w15:val="{87BDE08C-CD49-4DAB-8C14-76892FA1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 </vt:lpstr>
      <vt:lpstr>ПОСТАНОВЛЕНИЕ</vt:lpstr>
      <vt:lpstr>Председатель комиссии 						О. Н. Моисеев</vt:lpstr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4</cp:revision>
  <cp:lastPrinted>2021-06-25T10:07:00Z</cp:lastPrinted>
  <dcterms:created xsi:type="dcterms:W3CDTF">2026-06-03T07:46:00Z</dcterms:created>
  <dcterms:modified xsi:type="dcterms:W3CDTF">2026-06-24T06:38:00Z</dcterms:modified>
</cp:coreProperties>
</file>