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E82009" w14:textId="77777777" w:rsidR="000F586C" w:rsidRDefault="00F17026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 wp14:anchorId="47E6C42B" wp14:editId="7B0084ED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21ED09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14:paraId="738F3E2B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14:paraId="5950F7E6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14:paraId="12430B33" w14:textId="77777777" w:rsidR="000F586C" w:rsidRDefault="000F586C">
      <w:pPr>
        <w:jc w:val="center"/>
        <w:rPr>
          <w:rFonts w:ascii="Times New Roman CYR" w:hAnsi="Times New Roman CYR"/>
          <w:b/>
          <w:sz w:val="28"/>
          <w:szCs w:val="20"/>
        </w:rPr>
      </w:pPr>
    </w:p>
    <w:p w14:paraId="3111526F" w14:textId="77777777"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14:paraId="00943AEE" w14:textId="77777777" w:rsidR="000F586C" w:rsidRPr="00A80C54" w:rsidRDefault="000F586C">
      <w:pPr>
        <w:rPr>
          <w:rFonts w:ascii="Times New Roman CYR" w:hAnsi="Times New Roman CYR"/>
          <w:b/>
          <w:bCs/>
          <w:spacing w:val="60"/>
          <w:sz w:val="22"/>
          <w:szCs w:val="20"/>
        </w:rPr>
      </w:pPr>
    </w:p>
    <w:p w14:paraId="51A55E54" w14:textId="06AE541F" w:rsidR="000F586C" w:rsidRDefault="00E40F3A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18</w:t>
      </w:r>
      <w:r w:rsidR="004015F1">
        <w:rPr>
          <w:rFonts w:ascii="Times New Roman CYR" w:hAnsi="Times New Roman CYR"/>
          <w:sz w:val="28"/>
        </w:rPr>
        <w:t xml:space="preserve"> а</w:t>
      </w:r>
      <w:r>
        <w:rPr>
          <w:rFonts w:ascii="Times New Roman CYR" w:hAnsi="Times New Roman CYR"/>
          <w:sz w:val="28"/>
        </w:rPr>
        <w:t>вгуста</w:t>
      </w:r>
      <w:r w:rsidR="004015F1">
        <w:rPr>
          <w:rFonts w:ascii="Times New Roman CYR" w:hAnsi="Times New Roman CYR"/>
          <w:sz w:val="28"/>
        </w:rPr>
        <w:t xml:space="preserve"> 202</w:t>
      </w:r>
      <w:r>
        <w:rPr>
          <w:rFonts w:ascii="Times New Roman CYR" w:hAnsi="Times New Roman CYR"/>
          <w:sz w:val="28"/>
        </w:rPr>
        <w:t>6</w:t>
      </w:r>
      <w:r w:rsidR="004015F1">
        <w:rPr>
          <w:rFonts w:ascii="Times New Roman CYR" w:hAnsi="Times New Roman CYR"/>
          <w:sz w:val="28"/>
        </w:rPr>
        <w:t xml:space="preserve"> </w:t>
      </w:r>
      <w:r w:rsidR="000F586C">
        <w:rPr>
          <w:rFonts w:ascii="Times New Roman CYR" w:hAnsi="Times New Roman CYR"/>
          <w:sz w:val="28"/>
        </w:rPr>
        <w:t xml:space="preserve">г.                                 </w:t>
      </w:r>
      <w:r w:rsidR="00355542">
        <w:rPr>
          <w:rFonts w:ascii="Times New Roman CYR" w:hAnsi="Times New Roman CYR"/>
          <w:sz w:val="28"/>
        </w:rPr>
        <w:t xml:space="preserve">                  </w:t>
      </w:r>
      <w:r w:rsidR="000F586C">
        <w:rPr>
          <w:rFonts w:ascii="Times New Roman CYR" w:hAnsi="Times New Roman CYR"/>
          <w:sz w:val="28"/>
        </w:rPr>
        <w:t xml:space="preserve">  </w:t>
      </w:r>
      <w:r w:rsidR="00A80C54">
        <w:rPr>
          <w:rFonts w:ascii="Times New Roman CYR" w:hAnsi="Times New Roman CYR"/>
          <w:sz w:val="28"/>
        </w:rPr>
        <w:t xml:space="preserve">           </w:t>
      </w:r>
      <w:r w:rsidR="000F586C">
        <w:rPr>
          <w:rFonts w:ascii="Times New Roman CYR" w:hAnsi="Times New Roman CYR"/>
          <w:sz w:val="28"/>
        </w:rPr>
        <w:t xml:space="preserve">           </w:t>
      </w:r>
      <w:r w:rsidR="00FF457E">
        <w:rPr>
          <w:rFonts w:ascii="Times New Roman CYR" w:hAnsi="Times New Roman CYR"/>
          <w:sz w:val="28"/>
        </w:rPr>
        <w:t xml:space="preserve">             № </w:t>
      </w:r>
      <w:r>
        <w:rPr>
          <w:rFonts w:ascii="Times New Roman CYR" w:hAnsi="Times New Roman CYR"/>
          <w:sz w:val="28"/>
        </w:rPr>
        <w:t>36</w:t>
      </w:r>
      <w:r w:rsidR="004015F1">
        <w:rPr>
          <w:rFonts w:ascii="Times New Roman CYR" w:hAnsi="Times New Roman CYR"/>
          <w:sz w:val="28"/>
        </w:rPr>
        <w:t>-</w:t>
      </w:r>
      <w:r w:rsidR="00F91CC4">
        <w:rPr>
          <w:rFonts w:ascii="Times New Roman CYR" w:hAnsi="Times New Roman CYR"/>
          <w:sz w:val="28"/>
        </w:rPr>
        <w:t>2</w:t>
      </w:r>
      <w:r w:rsidR="00430BDA">
        <w:rPr>
          <w:rFonts w:ascii="Times New Roman CYR" w:hAnsi="Times New Roman CYR"/>
          <w:sz w:val="28"/>
        </w:rPr>
        <w:t>9</w:t>
      </w:r>
    </w:p>
    <w:p w14:paraId="50209A40" w14:textId="6FBF2029"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</w:t>
      </w:r>
      <w:r w:rsidR="00E40F3A">
        <w:rPr>
          <w:b w:val="0"/>
          <w:bCs/>
          <w:sz w:val="28"/>
        </w:rPr>
        <w:t xml:space="preserve"> </w:t>
      </w:r>
      <w:r>
        <w:rPr>
          <w:b w:val="0"/>
          <w:bCs/>
          <w:sz w:val="28"/>
        </w:rPr>
        <w:t>Зерноград</w:t>
      </w:r>
    </w:p>
    <w:p w14:paraId="0DCA7779" w14:textId="77777777" w:rsidR="006D5B70" w:rsidRDefault="006D5B70" w:rsidP="00A9455A">
      <w:pPr>
        <w:rPr>
          <w:szCs w:val="20"/>
        </w:rPr>
      </w:pPr>
    </w:p>
    <w:p w14:paraId="2B5617DA" w14:textId="4E233D9C" w:rsidR="00A9455A" w:rsidRPr="00A724B5" w:rsidRDefault="00A9455A" w:rsidP="00E40F3A">
      <w:pPr>
        <w:ind w:left="1134" w:right="566"/>
        <w:jc w:val="both"/>
        <w:rPr>
          <w:b/>
          <w:sz w:val="28"/>
          <w:szCs w:val="28"/>
        </w:rPr>
      </w:pPr>
      <w:r w:rsidRPr="005F2B46">
        <w:rPr>
          <w:rFonts w:ascii="Times New Roman CYR" w:hAnsi="Times New Roman CYR"/>
          <w:b/>
          <w:sz w:val="28"/>
          <w:szCs w:val="28"/>
        </w:rPr>
        <w:t>О назначении член</w:t>
      </w:r>
      <w:r w:rsidR="000236C9">
        <w:rPr>
          <w:rFonts w:ascii="Times New Roman CYR" w:hAnsi="Times New Roman CYR"/>
          <w:b/>
          <w:sz w:val="28"/>
          <w:szCs w:val="28"/>
        </w:rPr>
        <w:t>ом</w:t>
      </w:r>
      <w:r w:rsidRPr="005F2B46">
        <w:rPr>
          <w:rFonts w:ascii="Times New Roman CYR" w:hAnsi="Times New Roman CYR"/>
          <w:b/>
          <w:sz w:val="28"/>
          <w:szCs w:val="28"/>
        </w:rPr>
        <w:t xml:space="preserve"> участковой </w:t>
      </w:r>
      <w:r w:rsidR="00A53BFB" w:rsidRPr="00A53BFB">
        <w:rPr>
          <w:rFonts w:ascii="Times New Roman CYR" w:hAnsi="Times New Roman CYR"/>
          <w:b/>
          <w:sz w:val="28"/>
          <w:szCs w:val="28"/>
        </w:rPr>
        <w:t>избирательной</w:t>
      </w:r>
      <w:r w:rsidR="000D3C0D">
        <w:rPr>
          <w:rFonts w:ascii="Times New Roman CYR" w:hAnsi="Times New Roman CYR"/>
          <w:b/>
          <w:sz w:val="28"/>
          <w:szCs w:val="28"/>
        </w:rPr>
        <w:t xml:space="preserve"> </w:t>
      </w:r>
      <w:r w:rsidRPr="005F2B46">
        <w:rPr>
          <w:rFonts w:ascii="Times New Roman CYR" w:hAnsi="Times New Roman CYR"/>
          <w:b/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rFonts w:ascii="Times New Roman CYR" w:hAnsi="Times New Roman CYR"/>
          <w:b/>
          <w:sz w:val="28"/>
          <w:szCs w:val="28"/>
        </w:rPr>
        <w:t xml:space="preserve">, участка референдума </w:t>
      </w:r>
      <w:r w:rsidRPr="005F2B46">
        <w:rPr>
          <w:rFonts w:ascii="Times New Roman CYR" w:hAnsi="Times New Roman CYR"/>
          <w:b/>
          <w:sz w:val="28"/>
          <w:szCs w:val="28"/>
        </w:rPr>
        <w:t xml:space="preserve"> </w:t>
      </w:r>
      <w:r w:rsidR="00D7127A">
        <w:rPr>
          <w:rFonts w:ascii="Times New Roman CYR" w:hAnsi="Times New Roman CYR"/>
          <w:b/>
          <w:sz w:val="28"/>
          <w:szCs w:val="28"/>
        </w:rPr>
        <w:t xml:space="preserve">№ </w:t>
      </w:r>
      <w:r w:rsidR="00430BDA">
        <w:rPr>
          <w:rFonts w:ascii="Times New Roman CYR" w:hAnsi="Times New Roman CYR"/>
          <w:b/>
          <w:sz w:val="28"/>
          <w:szCs w:val="28"/>
        </w:rPr>
        <w:t>702</w:t>
      </w:r>
      <w:r w:rsidR="00D7127A">
        <w:rPr>
          <w:rFonts w:ascii="Times New Roman CYR" w:hAnsi="Times New Roman CYR"/>
          <w:b/>
          <w:sz w:val="28"/>
          <w:szCs w:val="28"/>
        </w:rPr>
        <w:t xml:space="preserve"> </w:t>
      </w:r>
      <w:r w:rsidR="00430BDA">
        <w:rPr>
          <w:b/>
          <w:sz w:val="28"/>
        </w:rPr>
        <w:t>Курносовой А. И</w:t>
      </w:r>
      <w:r w:rsidR="001E5CAB">
        <w:rPr>
          <w:b/>
          <w:sz w:val="28"/>
        </w:rPr>
        <w:t>.</w:t>
      </w:r>
    </w:p>
    <w:p w14:paraId="20DDD732" w14:textId="77777777" w:rsidR="005F2B46" w:rsidRPr="00A9455A" w:rsidRDefault="005F2B46" w:rsidP="00A9455A">
      <w:pPr>
        <w:rPr>
          <w:szCs w:val="20"/>
        </w:rPr>
      </w:pPr>
    </w:p>
    <w:p w14:paraId="79955A33" w14:textId="1BFF7C2E" w:rsidR="005F2B46" w:rsidRDefault="005F2B46" w:rsidP="00C16C88">
      <w:pPr>
        <w:suppressAutoHyphens/>
        <w:ind w:right="176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В связи с досрочным прекращением полномочий члена участковой </w:t>
      </w:r>
      <w:r w:rsidR="00A53BFB" w:rsidRPr="00A53BFB">
        <w:rPr>
          <w:sz w:val="28"/>
          <w:szCs w:val="28"/>
        </w:rPr>
        <w:t>избирательной</w:t>
      </w:r>
      <w:r w:rsidR="000D3C0D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 xml:space="preserve">комиссии </w:t>
      </w:r>
      <w:r w:rsidRPr="005F2B46">
        <w:rPr>
          <w:bCs/>
          <w:sz w:val="28"/>
          <w:szCs w:val="28"/>
        </w:rPr>
        <w:t>избирательного участка</w:t>
      </w:r>
      <w:r w:rsidR="00A80C54">
        <w:rPr>
          <w:bCs/>
          <w:sz w:val="28"/>
          <w:szCs w:val="28"/>
        </w:rPr>
        <w:t>, участка референдума</w:t>
      </w:r>
      <w:r w:rsidRPr="005F2B46">
        <w:rPr>
          <w:bCs/>
          <w:sz w:val="28"/>
          <w:szCs w:val="28"/>
        </w:rPr>
        <w:t xml:space="preserve"> </w:t>
      </w:r>
      <w:r w:rsidR="00D7127A">
        <w:rPr>
          <w:bCs/>
          <w:sz w:val="28"/>
          <w:szCs w:val="28"/>
        </w:rPr>
        <w:t xml:space="preserve">№ </w:t>
      </w:r>
      <w:r w:rsidR="00430BDA">
        <w:rPr>
          <w:bCs/>
          <w:sz w:val="28"/>
          <w:szCs w:val="28"/>
        </w:rPr>
        <w:t>702</w:t>
      </w:r>
      <w:r w:rsidR="00D7127A">
        <w:rPr>
          <w:bCs/>
          <w:sz w:val="28"/>
          <w:szCs w:val="28"/>
        </w:rPr>
        <w:t xml:space="preserve"> </w:t>
      </w:r>
      <w:r w:rsidR="00430BDA">
        <w:rPr>
          <w:sz w:val="28"/>
        </w:rPr>
        <w:t>Назаровой Л. П.</w:t>
      </w:r>
      <w:r w:rsidR="00F93EEB">
        <w:rPr>
          <w:sz w:val="28"/>
        </w:rPr>
        <w:t>.</w:t>
      </w:r>
      <w:r w:rsidRPr="005F2B46">
        <w:rPr>
          <w:sz w:val="28"/>
          <w:szCs w:val="28"/>
        </w:rPr>
        <w:t>, и руководствуясь п. 11 ст. 29 Федерального закона от 12 июня 2002 года</w:t>
      </w:r>
      <w:r w:rsidR="00DE2613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 xml:space="preserve">№ 67-ФЗ «Об основных гарантиях избирательных прав и права на участие в референдуме граждан Российской Федерации», </w:t>
      </w:r>
    </w:p>
    <w:p w14:paraId="71B249D7" w14:textId="77777777" w:rsidR="005F2B46" w:rsidRPr="00A80C54" w:rsidRDefault="005F2B46" w:rsidP="00C16C88">
      <w:pPr>
        <w:suppressAutoHyphens/>
        <w:rPr>
          <w:sz w:val="16"/>
          <w:szCs w:val="22"/>
        </w:rPr>
      </w:pPr>
    </w:p>
    <w:p w14:paraId="5FC7ABEC" w14:textId="48117375" w:rsidR="005F2B46" w:rsidRPr="00A9455A" w:rsidRDefault="005F2B46" w:rsidP="00C16C88">
      <w:pPr>
        <w:suppressAutoHyphens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>Зерноградского</w:t>
      </w:r>
      <w:r w:rsidRPr="005F2B46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>Ростовской области</w:t>
      </w:r>
      <w:r w:rsidR="00E40F3A">
        <w:rPr>
          <w:sz w:val="28"/>
          <w:szCs w:val="28"/>
        </w:rPr>
        <w:t xml:space="preserve"> </w:t>
      </w:r>
      <w:r w:rsidRPr="00A9455A">
        <w:rPr>
          <w:sz w:val="28"/>
          <w:szCs w:val="28"/>
        </w:rPr>
        <w:t>ПОСТАНОВЛЯЕТ</w:t>
      </w:r>
      <w:r w:rsidR="00A9455A" w:rsidRPr="00A9455A">
        <w:rPr>
          <w:sz w:val="28"/>
          <w:szCs w:val="28"/>
        </w:rPr>
        <w:t>:</w:t>
      </w:r>
    </w:p>
    <w:p w14:paraId="0A1B6F74" w14:textId="77777777" w:rsidR="005F2B46" w:rsidRPr="00327731" w:rsidRDefault="005F2B46" w:rsidP="00327731">
      <w:pPr>
        <w:rPr>
          <w:sz w:val="20"/>
          <w:szCs w:val="20"/>
        </w:rPr>
      </w:pPr>
    </w:p>
    <w:p w14:paraId="598F6C23" w14:textId="4A486A33" w:rsidR="005F2B4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Назначить из состава резерва участковых комиссий </w:t>
      </w:r>
      <w:proofErr w:type="spellStart"/>
      <w:r w:rsidR="00E72BB6">
        <w:rPr>
          <w:sz w:val="28"/>
          <w:szCs w:val="28"/>
        </w:rPr>
        <w:t>Россошинского</w:t>
      </w:r>
      <w:proofErr w:type="spellEnd"/>
      <w:r w:rsidR="00E72BB6">
        <w:rPr>
          <w:sz w:val="28"/>
          <w:szCs w:val="28"/>
        </w:rPr>
        <w:t xml:space="preserve"> сельского</w:t>
      </w:r>
      <w:r w:rsidR="000D3C0D">
        <w:rPr>
          <w:sz w:val="28"/>
          <w:szCs w:val="28"/>
        </w:rPr>
        <w:t xml:space="preserve"> </w:t>
      </w:r>
      <w:r w:rsidR="00053AF0">
        <w:rPr>
          <w:sz w:val="28"/>
          <w:szCs w:val="28"/>
        </w:rPr>
        <w:t xml:space="preserve">поселения </w:t>
      </w:r>
      <w:r w:rsidRPr="005F2B46">
        <w:rPr>
          <w:sz w:val="28"/>
          <w:szCs w:val="28"/>
        </w:rPr>
        <w:t xml:space="preserve">Зерноградского района членом участковой </w:t>
      </w:r>
      <w:r w:rsidR="00A53BFB" w:rsidRPr="00A53BFB">
        <w:rPr>
          <w:sz w:val="28"/>
          <w:szCs w:val="28"/>
        </w:rPr>
        <w:t>избирательной</w:t>
      </w:r>
      <w:r w:rsidR="000D3C0D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sz w:val="28"/>
          <w:szCs w:val="28"/>
        </w:rPr>
        <w:t>, участка референдума</w:t>
      </w:r>
      <w:r w:rsidRPr="005F2B46">
        <w:rPr>
          <w:sz w:val="28"/>
          <w:szCs w:val="28"/>
        </w:rPr>
        <w:t xml:space="preserve"> </w:t>
      </w:r>
      <w:r w:rsidR="00D7127A">
        <w:rPr>
          <w:sz w:val="28"/>
          <w:szCs w:val="28"/>
        </w:rPr>
        <w:t xml:space="preserve">№ </w:t>
      </w:r>
      <w:r w:rsidR="00430BDA">
        <w:rPr>
          <w:sz w:val="28"/>
          <w:szCs w:val="28"/>
        </w:rPr>
        <w:t>702</w:t>
      </w:r>
      <w:r w:rsidR="00D7127A">
        <w:rPr>
          <w:sz w:val="28"/>
          <w:szCs w:val="28"/>
        </w:rPr>
        <w:t xml:space="preserve"> </w:t>
      </w:r>
      <w:r w:rsidR="00EA38A3">
        <w:rPr>
          <w:sz w:val="28"/>
          <w:szCs w:val="28"/>
        </w:rPr>
        <w:t>Курносову Анну Ильиничну</w:t>
      </w:r>
      <w:r w:rsidR="0067478A">
        <w:rPr>
          <w:sz w:val="28"/>
          <w:szCs w:val="28"/>
        </w:rPr>
        <w:t xml:space="preserve">, </w:t>
      </w:r>
      <w:r w:rsidR="00F93EEB">
        <w:rPr>
          <w:sz w:val="28"/>
          <w:szCs w:val="28"/>
        </w:rPr>
        <w:t>19</w:t>
      </w:r>
      <w:r w:rsidR="00EA38A3">
        <w:rPr>
          <w:sz w:val="28"/>
          <w:szCs w:val="28"/>
        </w:rPr>
        <w:t>7</w:t>
      </w:r>
      <w:r w:rsidR="00F93EEB">
        <w:rPr>
          <w:sz w:val="28"/>
          <w:szCs w:val="28"/>
        </w:rPr>
        <w:t>4</w:t>
      </w:r>
      <w:r w:rsidR="008B2224" w:rsidRPr="00D676FB">
        <w:rPr>
          <w:sz w:val="28"/>
          <w:szCs w:val="28"/>
        </w:rPr>
        <w:t xml:space="preserve"> г.р.</w:t>
      </w:r>
      <w:r w:rsidR="003C4909" w:rsidRPr="00D676FB">
        <w:rPr>
          <w:sz w:val="28"/>
          <w:szCs w:val="28"/>
        </w:rPr>
        <w:t>,</w:t>
      </w:r>
      <w:r w:rsidR="00F916B2">
        <w:rPr>
          <w:sz w:val="28"/>
          <w:szCs w:val="28"/>
        </w:rPr>
        <w:t xml:space="preserve"> </w:t>
      </w:r>
      <w:r w:rsidR="00916DE0" w:rsidRPr="0067478A">
        <w:rPr>
          <w:sz w:val="28"/>
          <w:szCs w:val="28"/>
        </w:rPr>
        <w:t>выдвинут</w:t>
      </w:r>
      <w:r w:rsidR="00F916B2">
        <w:rPr>
          <w:sz w:val="28"/>
          <w:szCs w:val="28"/>
        </w:rPr>
        <w:t>ую</w:t>
      </w:r>
      <w:r w:rsidR="00306156">
        <w:rPr>
          <w:sz w:val="28"/>
          <w:szCs w:val="28"/>
        </w:rPr>
        <w:t xml:space="preserve"> </w:t>
      </w:r>
      <w:r w:rsidR="00097936">
        <w:rPr>
          <w:sz w:val="28"/>
          <w:szCs w:val="28"/>
        </w:rPr>
        <w:t>собранием</w:t>
      </w:r>
      <w:r w:rsidR="00CF0681">
        <w:rPr>
          <w:sz w:val="28"/>
          <w:szCs w:val="28"/>
        </w:rPr>
        <w:t xml:space="preserve"> избирателей по месту </w:t>
      </w:r>
      <w:r w:rsidR="00EA38A3">
        <w:rPr>
          <w:sz w:val="28"/>
          <w:szCs w:val="28"/>
        </w:rPr>
        <w:t>жительства</w:t>
      </w:r>
      <w:r w:rsidR="00053AF0" w:rsidRPr="0067478A">
        <w:rPr>
          <w:sz w:val="28"/>
          <w:szCs w:val="28"/>
        </w:rPr>
        <w:t>.</w:t>
      </w:r>
    </w:p>
    <w:p w14:paraId="6E3460FD" w14:textId="77777777" w:rsidR="007703E9" w:rsidRPr="00D00E24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14:paraId="6A79C7CA" w14:textId="34242518" w:rsidR="007703E9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="000D3C0D">
        <w:rPr>
          <w:sz w:val="28"/>
          <w:szCs w:val="28"/>
        </w:rPr>
        <w:t xml:space="preserve"> 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CF0681">
        <w:rPr>
          <w:sz w:val="28"/>
          <w:szCs w:val="28"/>
        </w:rPr>
        <w:t xml:space="preserve"> № </w:t>
      </w:r>
      <w:r w:rsidR="00430BDA">
        <w:rPr>
          <w:sz w:val="28"/>
          <w:szCs w:val="28"/>
        </w:rPr>
        <w:t>702</w:t>
      </w:r>
      <w:r w:rsidRPr="00D00E24">
        <w:rPr>
          <w:sz w:val="28"/>
          <w:szCs w:val="28"/>
        </w:rPr>
        <w:t>.</w:t>
      </w:r>
    </w:p>
    <w:p w14:paraId="5CF27037" w14:textId="77777777" w:rsidR="007703E9" w:rsidRPr="007703E9" w:rsidRDefault="004015F1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FA2DE7">
        <w:rPr>
          <w:sz w:val="28"/>
          <w:szCs w:val="28"/>
        </w:rPr>
        <w:t xml:space="preserve">Разместить настоящее </w:t>
      </w:r>
      <w:r>
        <w:rPr>
          <w:sz w:val="28"/>
          <w:szCs w:val="28"/>
        </w:rPr>
        <w:t xml:space="preserve">постановление на </w:t>
      </w:r>
      <w:r w:rsidRPr="00FA2DE7">
        <w:rPr>
          <w:sz w:val="28"/>
          <w:szCs w:val="28"/>
        </w:rPr>
        <w:t xml:space="preserve">сайте </w:t>
      </w:r>
      <w:r>
        <w:rPr>
          <w:sz w:val="28"/>
          <w:szCs w:val="28"/>
        </w:rPr>
        <w:t xml:space="preserve">ТИК Зерноградского района </w:t>
      </w:r>
      <w:r w:rsidRPr="00FA2DE7">
        <w:rPr>
          <w:sz w:val="28"/>
          <w:szCs w:val="28"/>
        </w:rPr>
        <w:t xml:space="preserve">Ростовской области в </w:t>
      </w:r>
      <w:r>
        <w:rPr>
          <w:sz w:val="28"/>
          <w:szCs w:val="28"/>
        </w:rPr>
        <w:t xml:space="preserve">информационно-телекоммуникационной </w:t>
      </w:r>
      <w:r w:rsidRPr="00FA2DE7">
        <w:rPr>
          <w:sz w:val="28"/>
          <w:szCs w:val="28"/>
        </w:rPr>
        <w:t>сети «Интернет»</w:t>
      </w:r>
      <w:r w:rsidR="007703E9">
        <w:rPr>
          <w:sz w:val="28"/>
          <w:szCs w:val="28"/>
        </w:rPr>
        <w:t>.</w:t>
      </w:r>
    </w:p>
    <w:p w14:paraId="5BC7D408" w14:textId="415493AD" w:rsidR="00E32399" w:rsidRDefault="00E32399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Выдать </w:t>
      </w:r>
      <w:r w:rsidR="00EA38A3">
        <w:rPr>
          <w:sz w:val="28"/>
          <w:szCs w:val="28"/>
        </w:rPr>
        <w:t>Курносовой А. И</w:t>
      </w:r>
      <w:r w:rsidR="001E5CAB">
        <w:rPr>
          <w:sz w:val="28"/>
          <w:szCs w:val="28"/>
        </w:rPr>
        <w:t>.</w:t>
      </w:r>
      <w:r w:rsidR="000D3C0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удостоверение члена </w:t>
      </w:r>
      <w:r w:rsidRPr="005F2B46">
        <w:rPr>
          <w:sz w:val="28"/>
          <w:szCs w:val="28"/>
        </w:rPr>
        <w:t xml:space="preserve">участковой </w:t>
      </w:r>
      <w:r w:rsidR="00A53BFB" w:rsidRPr="00A53BFB">
        <w:rPr>
          <w:sz w:val="28"/>
          <w:szCs w:val="28"/>
        </w:rPr>
        <w:t>избирательной</w:t>
      </w:r>
      <w:r w:rsidR="000D3C0D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</w:t>
      </w:r>
      <w:r w:rsidR="000D3C0D">
        <w:rPr>
          <w:sz w:val="28"/>
          <w:szCs w:val="28"/>
        </w:rPr>
        <w:t xml:space="preserve">о голоса избирательного участка, участка референдума </w:t>
      </w:r>
      <w:r w:rsidRPr="005F2B46">
        <w:rPr>
          <w:sz w:val="28"/>
          <w:szCs w:val="28"/>
        </w:rPr>
        <w:t xml:space="preserve">№ </w:t>
      </w:r>
      <w:r w:rsidR="00430BDA">
        <w:rPr>
          <w:sz w:val="28"/>
          <w:szCs w:val="28"/>
        </w:rPr>
        <w:t>702</w:t>
      </w:r>
      <w:r w:rsidR="00113A00">
        <w:rPr>
          <w:sz w:val="28"/>
          <w:szCs w:val="28"/>
        </w:rPr>
        <w:t>.</w:t>
      </w:r>
    </w:p>
    <w:p w14:paraId="1C1E1FE2" w14:textId="77777777" w:rsidR="00097936" w:rsidRPr="0009793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Контроль за исполнением данного постановления возложить на </w:t>
      </w:r>
      <w:r w:rsidR="00097936">
        <w:rPr>
          <w:sz w:val="28"/>
          <w:szCs w:val="28"/>
        </w:rPr>
        <w:t xml:space="preserve">секретаря комиссии </w:t>
      </w:r>
      <w:r w:rsidR="004015F1">
        <w:rPr>
          <w:bCs/>
          <w:sz w:val="28"/>
          <w:szCs w:val="20"/>
        </w:rPr>
        <w:t>Демченко М. С</w:t>
      </w:r>
      <w:r w:rsidR="00097936" w:rsidRPr="00097936">
        <w:rPr>
          <w:bCs/>
          <w:sz w:val="28"/>
          <w:szCs w:val="20"/>
        </w:rPr>
        <w:t>.</w:t>
      </w:r>
    </w:p>
    <w:p w14:paraId="4AB9E6EF" w14:textId="77777777" w:rsidR="00097936" w:rsidRDefault="00097936" w:rsidP="00C16C88">
      <w:pPr>
        <w:spacing w:after="120"/>
        <w:rPr>
          <w:bCs/>
          <w:sz w:val="20"/>
          <w:szCs w:val="20"/>
        </w:rPr>
      </w:pPr>
    </w:p>
    <w:p w14:paraId="3BEBF53F" w14:textId="77777777" w:rsidR="009E42D1" w:rsidRPr="00A80C54" w:rsidRDefault="009E42D1" w:rsidP="00C16C88">
      <w:pPr>
        <w:spacing w:after="120"/>
        <w:rPr>
          <w:bCs/>
          <w:sz w:val="20"/>
          <w:szCs w:val="20"/>
        </w:rPr>
      </w:pPr>
    </w:p>
    <w:p w14:paraId="58DD43C0" w14:textId="77777777" w:rsidR="007703E9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>Председатель комиссии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>О. Н. Моисеев</w:t>
      </w:r>
    </w:p>
    <w:p w14:paraId="3B7D104A" w14:textId="77777777" w:rsidR="00D25D66" w:rsidRPr="00D25D66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 xml:space="preserve">Секретарь комиссии 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="004015F1">
        <w:rPr>
          <w:bCs/>
          <w:sz w:val="28"/>
          <w:szCs w:val="20"/>
        </w:rPr>
        <w:t>М. С. Демченко</w:t>
      </w:r>
    </w:p>
    <w:sectPr w:rsidR="00D25D66" w:rsidRPr="00D25D66" w:rsidSect="00A80C54">
      <w:pgSz w:w="11907" w:h="16840" w:code="9"/>
      <w:pgMar w:top="426" w:right="851" w:bottom="567" w:left="1701" w:header="720" w:footer="720" w:gutter="0"/>
      <w:cols w:space="708"/>
      <w:docGrid w:linePitch="9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BB0639"/>
    <w:multiLevelType w:val="hybridMultilevel"/>
    <w:tmpl w:val="B12A1B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0673516"/>
    <w:multiLevelType w:val="hybridMultilevel"/>
    <w:tmpl w:val="968036BC"/>
    <w:lvl w:ilvl="0" w:tplc="0419000F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74043990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21191399">
    <w:abstractNumId w:val="1"/>
  </w:num>
  <w:num w:numId="3" w16cid:durableId="1124352239">
    <w:abstractNumId w:val="2"/>
  </w:num>
  <w:num w:numId="4" w16cid:durableId="894972807">
    <w:abstractNumId w:val="6"/>
  </w:num>
  <w:num w:numId="5" w16cid:durableId="138067025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787054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744181802">
    <w:abstractNumId w:val="5"/>
  </w:num>
  <w:num w:numId="8" w16cid:durableId="1319462817">
    <w:abstractNumId w:val="4"/>
  </w:num>
  <w:num w:numId="9" w16cid:durableId="1093819638">
    <w:abstractNumId w:val="0"/>
  </w:num>
  <w:num w:numId="10" w16cid:durableId="99086252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0E23"/>
    <w:rsid w:val="000236C9"/>
    <w:rsid w:val="00033460"/>
    <w:rsid w:val="00040AC6"/>
    <w:rsid w:val="00050868"/>
    <w:rsid w:val="00053AF0"/>
    <w:rsid w:val="0007077D"/>
    <w:rsid w:val="00083C9B"/>
    <w:rsid w:val="00091886"/>
    <w:rsid w:val="00097936"/>
    <w:rsid w:val="000A4F8D"/>
    <w:rsid w:val="000B3449"/>
    <w:rsid w:val="000D3C0D"/>
    <w:rsid w:val="000F586C"/>
    <w:rsid w:val="0010221D"/>
    <w:rsid w:val="00102CE2"/>
    <w:rsid w:val="001111D7"/>
    <w:rsid w:val="00113A00"/>
    <w:rsid w:val="00146435"/>
    <w:rsid w:val="00164AA3"/>
    <w:rsid w:val="001A3B55"/>
    <w:rsid w:val="001A6133"/>
    <w:rsid w:val="001B04BC"/>
    <w:rsid w:val="001B2AF1"/>
    <w:rsid w:val="001E5CAB"/>
    <w:rsid w:val="0026030E"/>
    <w:rsid w:val="00262C22"/>
    <w:rsid w:val="00271464"/>
    <w:rsid w:val="002821D4"/>
    <w:rsid w:val="00291D70"/>
    <w:rsid w:val="002A31D6"/>
    <w:rsid w:val="002B18E7"/>
    <w:rsid w:val="002D3A63"/>
    <w:rsid w:val="002F1DB8"/>
    <w:rsid w:val="002F2C8B"/>
    <w:rsid w:val="00306156"/>
    <w:rsid w:val="00314AB1"/>
    <w:rsid w:val="00315045"/>
    <w:rsid w:val="00327731"/>
    <w:rsid w:val="003318CF"/>
    <w:rsid w:val="00355542"/>
    <w:rsid w:val="00382663"/>
    <w:rsid w:val="003A2BD2"/>
    <w:rsid w:val="003B2D25"/>
    <w:rsid w:val="003B527E"/>
    <w:rsid w:val="003C4909"/>
    <w:rsid w:val="003D5730"/>
    <w:rsid w:val="004015F1"/>
    <w:rsid w:val="0041659D"/>
    <w:rsid w:val="004223B4"/>
    <w:rsid w:val="00430BDA"/>
    <w:rsid w:val="004335C5"/>
    <w:rsid w:val="004403D5"/>
    <w:rsid w:val="00441C79"/>
    <w:rsid w:val="0044725F"/>
    <w:rsid w:val="00467884"/>
    <w:rsid w:val="004B5E0B"/>
    <w:rsid w:val="004C0EE0"/>
    <w:rsid w:val="004C59D7"/>
    <w:rsid w:val="00514310"/>
    <w:rsid w:val="00546FC7"/>
    <w:rsid w:val="00574680"/>
    <w:rsid w:val="00580982"/>
    <w:rsid w:val="005B5EC3"/>
    <w:rsid w:val="005C1D40"/>
    <w:rsid w:val="005E35E1"/>
    <w:rsid w:val="005E710B"/>
    <w:rsid w:val="005F2B46"/>
    <w:rsid w:val="0061064B"/>
    <w:rsid w:val="006109F1"/>
    <w:rsid w:val="0061324E"/>
    <w:rsid w:val="00654592"/>
    <w:rsid w:val="0067478A"/>
    <w:rsid w:val="00694C59"/>
    <w:rsid w:val="006D5B70"/>
    <w:rsid w:val="007703E9"/>
    <w:rsid w:val="00773E9C"/>
    <w:rsid w:val="00791D29"/>
    <w:rsid w:val="007B4BC5"/>
    <w:rsid w:val="007D10F5"/>
    <w:rsid w:val="007D24C9"/>
    <w:rsid w:val="007E0107"/>
    <w:rsid w:val="008177E8"/>
    <w:rsid w:val="00853FE4"/>
    <w:rsid w:val="008A3D25"/>
    <w:rsid w:val="008B2224"/>
    <w:rsid w:val="008B480C"/>
    <w:rsid w:val="008B4EFD"/>
    <w:rsid w:val="00900E23"/>
    <w:rsid w:val="00910074"/>
    <w:rsid w:val="00916DE0"/>
    <w:rsid w:val="009424B9"/>
    <w:rsid w:val="00953839"/>
    <w:rsid w:val="009A79F2"/>
    <w:rsid w:val="009E42D1"/>
    <w:rsid w:val="009E5E6F"/>
    <w:rsid w:val="00A44801"/>
    <w:rsid w:val="00A532AE"/>
    <w:rsid w:val="00A5333A"/>
    <w:rsid w:val="00A53BFB"/>
    <w:rsid w:val="00A676EA"/>
    <w:rsid w:val="00A724B5"/>
    <w:rsid w:val="00A77761"/>
    <w:rsid w:val="00A80C54"/>
    <w:rsid w:val="00A9455A"/>
    <w:rsid w:val="00AC4288"/>
    <w:rsid w:val="00AD1785"/>
    <w:rsid w:val="00AE25A3"/>
    <w:rsid w:val="00AE3379"/>
    <w:rsid w:val="00AE5031"/>
    <w:rsid w:val="00B5068B"/>
    <w:rsid w:val="00BC0FDF"/>
    <w:rsid w:val="00BD6B8A"/>
    <w:rsid w:val="00C16C88"/>
    <w:rsid w:val="00C2455A"/>
    <w:rsid w:val="00C36B2D"/>
    <w:rsid w:val="00C42A39"/>
    <w:rsid w:val="00C4378B"/>
    <w:rsid w:val="00C6121D"/>
    <w:rsid w:val="00CB2571"/>
    <w:rsid w:val="00CE1C80"/>
    <w:rsid w:val="00CF0681"/>
    <w:rsid w:val="00D05D27"/>
    <w:rsid w:val="00D25D66"/>
    <w:rsid w:val="00D4092A"/>
    <w:rsid w:val="00D676FB"/>
    <w:rsid w:val="00D7127A"/>
    <w:rsid w:val="00D7210E"/>
    <w:rsid w:val="00D73EFD"/>
    <w:rsid w:val="00D74B39"/>
    <w:rsid w:val="00D825B1"/>
    <w:rsid w:val="00D937AA"/>
    <w:rsid w:val="00DE1383"/>
    <w:rsid w:val="00DE2613"/>
    <w:rsid w:val="00DE2D2C"/>
    <w:rsid w:val="00DF3638"/>
    <w:rsid w:val="00DF7661"/>
    <w:rsid w:val="00E1149A"/>
    <w:rsid w:val="00E32399"/>
    <w:rsid w:val="00E40F3A"/>
    <w:rsid w:val="00E42D9A"/>
    <w:rsid w:val="00E605F1"/>
    <w:rsid w:val="00E72BB6"/>
    <w:rsid w:val="00E8023F"/>
    <w:rsid w:val="00E90AD1"/>
    <w:rsid w:val="00E93364"/>
    <w:rsid w:val="00EA38A3"/>
    <w:rsid w:val="00EC2803"/>
    <w:rsid w:val="00EF0202"/>
    <w:rsid w:val="00EF11D7"/>
    <w:rsid w:val="00EF49FC"/>
    <w:rsid w:val="00F17026"/>
    <w:rsid w:val="00F23323"/>
    <w:rsid w:val="00F345EC"/>
    <w:rsid w:val="00F512C3"/>
    <w:rsid w:val="00F51BA3"/>
    <w:rsid w:val="00F56CBD"/>
    <w:rsid w:val="00F623C0"/>
    <w:rsid w:val="00F64058"/>
    <w:rsid w:val="00F84E9E"/>
    <w:rsid w:val="00F916B2"/>
    <w:rsid w:val="00F91CC4"/>
    <w:rsid w:val="00F93EEB"/>
    <w:rsid w:val="00FA452B"/>
    <w:rsid w:val="00FE2204"/>
    <w:rsid w:val="00FF457E"/>
    <w:rsid w:val="00FF4B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AE8ABDC"/>
  <w15:docId w15:val="{C46A2FBA-97F0-48EC-915D-60CBDEC848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B2571"/>
    <w:rPr>
      <w:sz w:val="24"/>
      <w:szCs w:val="24"/>
    </w:rPr>
  </w:style>
  <w:style w:type="paragraph" w:styleId="1">
    <w:name w:val="heading 1"/>
    <w:basedOn w:val="a"/>
    <w:next w:val="a"/>
    <w:qFormat/>
    <w:rsid w:val="00CB2571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CB2571"/>
    <w:rPr>
      <w:b/>
      <w:sz w:val="32"/>
      <w:szCs w:val="20"/>
    </w:rPr>
  </w:style>
  <w:style w:type="paragraph" w:styleId="a4">
    <w:name w:val="Body Text Indent"/>
    <w:basedOn w:val="a"/>
    <w:semiHidden/>
    <w:rsid w:val="00CB2571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CB2571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character" w:styleId="a8">
    <w:name w:val="Strong"/>
    <w:uiPriority w:val="22"/>
    <w:qFormat/>
    <w:rsid w:val="005F2B46"/>
    <w:rPr>
      <w:b/>
      <w:bCs/>
    </w:rPr>
  </w:style>
  <w:style w:type="paragraph" w:styleId="a9">
    <w:name w:val="Balloon Text"/>
    <w:basedOn w:val="a"/>
    <w:semiHidden/>
    <w:rsid w:val="006109F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14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268</Words>
  <Characters>1531</Characters>
  <Application>Microsoft Office Word</Application>
  <DocSecurity>0</DocSecurity>
  <Lines>12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ПОСТАНОВЛЕНИЕ</vt:lpstr>
    </vt:vector>
  </TitlesOfParts>
  <Company/>
  <LinksUpToDate>false</LinksUpToDate>
  <CharactersWithSpaces>1796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user</cp:lastModifiedBy>
  <cp:revision>5</cp:revision>
  <cp:lastPrinted>2019-10-25T09:04:00Z</cp:lastPrinted>
  <dcterms:created xsi:type="dcterms:W3CDTF">2026-08-17T12:35:00Z</dcterms:created>
  <dcterms:modified xsi:type="dcterms:W3CDTF">2026-08-18T06:09:00Z</dcterms:modified>
</cp:coreProperties>
</file>