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956" w:rsidRDefault="00024AD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956" w:rsidRDefault="00A91956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A91956" w:rsidRDefault="00A9195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A91956" w:rsidRDefault="00A91956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A91956" w:rsidRDefault="00A91956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A91956" w:rsidRDefault="00A91956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A91956" w:rsidRDefault="00A91956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A91956" w:rsidRDefault="008C682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28</w:t>
      </w:r>
      <w:r w:rsidR="00DF5800">
        <w:rPr>
          <w:rFonts w:ascii="Times New Roman CYR" w:hAnsi="Times New Roman CYR"/>
          <w:sz w:val="28"/>
        </w:rPr>
        <w:t>ию</w:t>
      </w:r>
      <w:r>
        <w:rPr>
          <w:rFonts w:ascii="Times New Roman CYR" w:hAnsi="Times New Roman CYR"/>
          <w:sz w:val="28"/>
        </w:rPr>
        <w:t xml:space="preserve">ня 2024 </w:t>
      </w:r>
      <w:r w:rsidR="00A91956">
        <w:rPr>
          <w:rFonts w:ascii="Times New Roman CYR" w:hAnsi="Times New Roman CYR"/>
          <w:sz w:val="28"/>
        </w:rPr>
        <w:t xml:space="preserve">г.                                                                                        № </w:t>
      </w:r>
      <w:r>
        <w:rPr>
          <w:rFonts w:ascii="Times New Roman CYR" w:hAnsi="Times New Roman CYR"/>
          <w:sz w:val="28"/>
        </w:rPr>
        <w:t>133</w:t>
      </w:r>
      <w:r w:rsidR="00DC7C88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DC7C88">
        <w:rPr>
          <w:rFonts w:ascii="Times New Roman CYR" w:hAnsi="Times New Roman CYR"/>
          <w:sz w:val="28"/>
        </w:rPr>
        <w:t>3</w:t>
      </w:r>
    </w:p>
    <w:p w:rsidR="00A91956" w:rsidRDefault="00A91956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A91956" w:rsidRDefault="00A91956"/>
    <w:p w:rsidR="003C42EE" w:rsidRPr="003C42EE" w:rsidRDefault="003C42EE" w:rsidP="003C42EE"/>
    <w:p w:rsidR="00A91956" w:rsidRDefault="00A91956" w:rsidP="00DC7C88">
      <w:pPr>
        <w:pStyle w:val="a4"/>
        <w:ind w:left="1134" w:right="1134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Об объеме информации о кандидатах </w:t>
      </w:r>
      <w:r w:rsidR="005D0DF1">
        <w:rPr>
          <w:b/>
          <w:bCs/>
          <w:sz w:val="28"/>
        </w:rPr>
        <w:t>в депутаты Собра</w:t>
      </w:r>
      <w:r w:rsidR="003C42EE">
        <w:rPr>
          <w:b/>
          <w:bCs/>
          <w:sz w:val="28"/>
        </w:rPr>
        <w:t xml:space="preserve">ния депутатов </w:t>
      </w:r>
      <w:r w:rsidR="008C682D">
        <w:rPr>
          <w:b/>
          <w:bCs/>
          <w:sz w:val="28"/>
        </w:rPr>
        <w:t>городского</w:t>
      </w:r>
      <w:r w:rsidR="003C42EE">
        <w:rPr>
          <w:b/>
          <w:bCs/>
          <w:sz w:val="28"/>
        </w:rPr>
        <w:t>поселени</w:t>
      </w:r>
      <w:r w:rsidR="008C682D">
        <w:rPr>
          <w:b/>
          <w:bCs/>
          <w:sz w:val="28"/>
        </w:rPr>
        <w:t>я</w:t>
      </w:r>
      <w:r w:rsidR="003C42EE">
        <w:rPr>
          <w:b/>
          <w:bCs/>
          <w:sz w:val="28"/>
        </w:rPr>
        <w:t xml:space="preserve">, доводимых до сведения избирателей в СМИ при их выдвижении, а также размещаемой на информационном стенде в помещении для голосования либо непосредственно перед ним на </w:t>
      </w:r>
      <w:r w:rsidR="00DC7C88">
        <w:rPr>
          <w:b/>
          <w:bCs/>
          <w:sz w:val="28"/>
        </w:rPr>
        <w:t xml:space="preserve">дополнительных выборах депутатов Собрания депутатов </w:t>
      </w:r>
      <w:r w:rsidR="00DC7C88" w:rsidRPr="00DC7C88">
        <w:rPr>
          <w:b/>
          <w:bCs/>
          <w:sz w:val="28"/>
        </w:rPr>
        <w:t xml:space="preserve">Зерноградского городского поселения </w:t>
      </w:r>
      <w:r w:rsidR="008C682D">
        <w:rPr>
          <w:b/>
          <w:bCs/>
          <w:sz w:val="28"/>
        </w:rPr>
        <w:t>по много</w:t>
      </w:r>
      <w:r w:rsidR="00DC7C88" w:rsidRPr="00DC7C88">
        <w:rPr>
          <w:b/>
          <w:bCs/>
          <w:sz w:val="28"/>
        </w:rPr>
        <w:t>манд</w:t>
      </w:r>
      <w:r w:rsidR="008C682D">
        <w:rPr>
          <w:b/>
          <w:bCs/>
          <w:sz w:val="28"/>
        </w:rPr>
        <w:t>атному избирательному округу № 6</w:t>
      </w:r>
    </w:p>
    <w:p w:rsidR="00A91956" w:rsidRPr="005B72BF" w:rsidRDefault="00A91956" w:rsidP="003C42EE">
      <w:pPr>
        <w:pStyle w:val="a4"/>
        <w:ind w:left="0" w:right="0"/>
        <w:rPr>
          <w:sz w:val="28"/>
          <w:szCs w:val="28"/>
        </w:rPr>
      </w:pPr>
    </w:p>
    <w:p w:rsidR="00A91956" w:rsidRDefault="00A91956" w:rsidP="00523399">
      <w:pPr>
        <w:pStyle w:val="20"/>
        <w:spacing w:after="120" w:line="276" w:lineRule="auto"/>
        <w:ind w:firstLine="902"/>
      </w:pPr>
      <w:r w:rsidRPr="005B72BF">
        <w:t>В соответствии с п. 10 ст. 2</w:t>
      </w:r>
      <w:r w:rsidR="005B72BF" w:rsidRPr="005B72BF">
        <w:t>4</w:t>
      </w:r>
      <w:r w:rsidRPr="005B72BF">
        <w:t xml:space="preserve"> Федерального закона </w:t>
      </w:r>
      <w:r w:rsidR="00993BC8">
        <w:t xml:space="preserve">№ 67-ФЗ от 12.06.2002 г. </w:t>
      </w:r>
      <w:r w:rsidRPr="005B72BF">
        <w:t xml:space="preserve">«Об основных гарантиях избирательных прав и права на участие </w:t>
      </w:r>
      <w:r w:rsidR="00507295" w:rsidRPr="005B72BF">
        <w:t xml:space="preserve">в </w:t>
      </w:r>
      <w:r w:rsidRPr="005B72BF">
        <w:t>референдуме граждан Российской Федерации»,</w:t>
      </w:r>
      <w:r w:rsidRPr="00EB1069">
        <w:t>ст. 2</w:t>
      </w:r>
      <w:r w:rsidR="008E6F14">
        <w:t>1</w:t>
      </w:r>
      <w:r w:rsidRPr="00EB1069">
        <w:t>, ст.</w:t>
      </w:r>
      <w:r w:rsidR="00231FA1">
        <w:t>56</w:t>
      </w:r>
      <w:r>
        <w:t xml:space="preserve">Областного закона </w:t>
      </w:r>
      <w:r w:rsidR="00231FA1">
        <w:t xml:space="preserve">№ </w:t>
      </w:r>
      <w:r w:rsidR="00EB1069">
        <w:t>5</w:t>
      </w:r>
      <w:r w:rsidR="00231FA1">
        <w:t xml:space="preserve">25-ЗС от 12.05.2016 </w:t>
      </w:r>
      <w:r w:rsidR="00EB1069">
        <w:t xml:space="preserve">г.  </w:t>
      </w:r>
      <w:r>
        <w:t>«</w:t>
      </w:r>
      <w:r w:rsidR="00231FA1" w:rsidRPr="00231FA1">
        <w:t>О выборах и референдумах в Ростовской области</w:t>
      </w:r>
      <w:r>
        <w:t>»</w:t>
      </w:r>
      <w:r w:rsidR="005D0DF1">
        <w:t>,</w:t>
      </w:r>
      <w:r w:rsidR="00231FA1">
        <w:t xml:space="preserve"> постановлений</w:t>
      </w:r>
      <w:r w:rsidR="008E0505" w:rsidRPr="008E0505">
        <w:t xml:space="preserve"> Избирательной комиссии Ростовской области от </w:t>
      </w:r>
      <w:r w:rsidR="00DC7C88">
        <w:rPr>
          <w:bCs/>
        </w:rPr>
        <w:t>17 мая</w:t>
      </w:r>
      <w:r w:rsidR="00DC7C88" w:rsidRPr="00467211">
        <w:rPr>
          <w:bCs/>
        </w:rPr>
        <w:t xml:space="preserve"> 20</w:t>
      </w:r>
      <w:r w:rsidR="00DC7C88">
        <w:rPr>
          <w:bCs/>
        </w:rPr>
        <w:t>22</w:t>
      </w:r>
      <w:r w:rsidR="00DC7C88" w:rsidRPr="00467211">
        <w:rPr>
          <w:bCs/>
        </w:rPr>
        <w:t>года №</w:t>
      </w:r>
      <w:r w:rsidR="00DC7C88">
        <w:rPr>
          <w:bCs/>
        </w:rPr>
        <w:t>215-6</w:t>
      </w:r>
      <w:r w:rsidR="00DC7C88" w:rsidRPr="008D57EF">
        <w:t xml:space="preserve"> «О воз</w:t>
      </w:r>
      <w:r w:rsidR="00DC7C88">
        <w:t>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«Зерноградское городское поселение»</w:t>
      </w:r>
      <w:r w:rsidR="00DC7C88" w:rsidRPr="008D57EF">
        <w:t xml:space="preserve"> на Территориальную избирательную комиссию Зерноградского района Ростов</w:t>
      </w:r>
      <w:r w:rsidR="00DC7C88">
        <w:t>ской области»</w:t>
      </w:r>
      <w:r w:rsidR="008E0505">
        <w:t>,</w:t>
      </w:r>
    </w:p>
    <w:p w:rsidR="00A91956" w:rsidRPr="00671E56" w:rsidRDefault="00E652C3" w:rsidP="00523399">
      <w:pPr>
        <w:pStyle w:val="a3"/>
        <w:spacing w:after="120" w:line="276" w:lineRule="auto"/>
        <w:jc w:val="both"/>
        <w:rPr>
          <w:b w:val="0"/>
          <w:bCs/>
          <w:sz w:val="27"/>
        </w:rPr>
      </w:pPr>
      <w:r w:rsidRPr="00A25BCA">
        <w:rPr>
          <w:rFonts w:ascii="Times New Roman CYR" w:hAnsi="Times New Roman CYR"/>
          <w:b w:val="0"/>
          <w:sz w:val="28"/>
        </w:rPr>
        <w:t>Т</w:t>
      </w:r>
      <w:r w:rsidR="00671E56" w:rsidRPr="00A25BCA">
        <w:rPr>
          <w:rFonts w:ascii="Times New Roman CYR" w:hAnsi="Times New Roman CYR"/>
          <w:b w:val="0"/>
          <w:sz w:val="28"/>
        </w:rPr>
        <w:t>ерриториальная избирательная комиссия Зерноградского района</w:t>
      </w:r>
      <w:r w:rsidRPr="00A25BCA">
        <w:rPr>
          <w:rFonts w:ascii="Times New Roman CYR" w:hAnsi="Times New Roman CYR"/>
          <w:b w:val="0"/>
          <w:sz w:val="28"/>
        </w:rPr>
        <w:t xml:space="preserve"> Ростовской области</w:t>
      </w:r>
      <w:r w:rsidR="00671E56" w:rsidRPr="00671E56">
        <w:rPr>
          <w:rFonts w:ascii="Times New Roman CYR" w:hAnsi="Times New Roman CYR"/>
          <w:b w:val="0"/>
          <w:sz w:val="27"/>
        </w:rPr>
        <w:t>ПОСТАНОВЛЯЕТ:</w:t>
      </w:r>
    </w:p>
    <w:p w:rsidR="00A91956" w:rsidRDefault="00A91956" w:rsidP="005967A1">
      <w:pPr>
        <w:pStyle w:val="20"/>
        <w:numPr>
          <w:ilvl w:val="0"/>
          <w:numId w:val="1"/>
        </w:numPr>
        <w:tabs>
          <w:tab w:val="clear" w:pos="36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 xml:space="preserve">Установить объем информации о кандидатах </w:t>
      </w:r>
      <w:r w:rsidR="005D0DF1">
        <w:rPr>
          <w:bCs/>
        </w:rPr>
        <w:t>в депутаты Собрания депутатов</w:t>
      </w:r>
      <w:r w:rsidR="004952B8">
        <w:rPr>
          <w:bCs/>
        </w:rPr>
        <w:t xml:space="preserve"> городского и сельских поселений</w:t>
      </w:r>
      <w:r w:rsidR="004D108E">
        <w:rPr>
          <w:bCs/>
        </w:rPr>
        <w:t xml:space="preserve"> </w:t>
      </w:r>
      <w:r>
        <w:t>Зерноградского района</w:t>
      </w:r>
      <w:r>
        <w:rPr>
          <w:bCs/>
        </w:rPr>
        <w:t xml:space="preserve">, доводимых до избирателей в СМИ при их выдвижении, а </w:t>
      </w:r>
      <w:r w:rsidR="00D90B17">
        <w:rPr>
          <w:bCs/>
        </w:rPr>
        <w:t>также размещаемой</w:t>
      </w:r>
      <w:r>
        <w:rPr>
          <w:bCs/>
        </w:rPr>
        <w:t xml:space="preserve"> на информационном стенде в помещении для голосования </w:t>
      </w:r>
      <w:r w:rsidR="00D90B17">
        <w:rPr>
          <w:bCs/>
        </w:rPr>
        <w:t>либо непосредственно</w:t>
      </w:r>
      <w:r>
        <w:rPr>
          <w:bCs/>
        </w:rPr>
        <w:t xml:space="preserve"> перед ним, в следующем объеме: </w:t>
      </w:r>
    </w:p>
    <w:p w:rsidR="00A91956" w:rsidRPr="00FE617B" w:rsidRDefault="00A91956" w:rsidP="005967A1">
      <w:pPr>
        <w:pStyle w:val="20"/>
        <w:widowControl w:val="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rPr>
          <w:bCs/>
        </w:rPr>
      </w:pPr>
      <w:r w:rsidRPr="00FE617B">
        <w:rPr>
          <w:bCs/>
        </w:rPr>
        <w:t>фамилия, имя, отчество</w:t>
      </w:r>
      <w:r w:rsidR="00FE617B">
        <w:rPr>
          <w:bCs/>
        </w:rPr>
        <w:t xml:space="preserve"> (</w:t>
      </w:r>
      <w:r w:rsidR="00FE617B" w:rsidRPr="00FE617B">
        <w:rPr>
          <w:bCs/>
        </w:rPr>
        <w:t xml:space="preserve">если кандидат менял фамилию, или имя, или отчество в период избирательной кампании либо в течение года до дня </w:t>
      </w:r>
      <w:r w:rsidR="00FE617B" w:rsidRPr="00FE617B">
        <w:rPr>
          <w:bCs/>
        </w:rPr>
        <w:lastRenderedPageBreak/>
        <w:t>официального опубликования (публикации) решения о назначении выборов, также указываются прежние фамилия, имя, отчество кандидата</w:t>
      </w:r>
      <w:r w:rsidR="00FE617B">
        <w:rPr>
          <w:bCs/>
        </w:rPr>
        <w:t>)</w:t>
      </w:r>
      <w:r w:rsidRPr="00FE617B">
        <w:rPr>
          <w:bCs/>
        </w:rPr>
        <w:t>;</w:t>
      </w:r>
    </w:p>
    <w:p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год рождения;</w:t>
      </w:r>
    </w:p>
    <w:p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место жительства;</w:t>
      </w:r>
    </w:p>
    <w:p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D90B17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 w:rsidRPr="00D90B17">
        <w:rPr>
          <w:bCs/>
        </w:rPr>
        <w:t>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</w:t>
      </w:r>
    </w:p>
    <w:p w:rsidR="00A91956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 w:rsidRPr="00D90B17">
        <w:rPr>
          <w:bCs/>
        </w:rPr>
        <w:t>если кандидат выдвинут избирательным объединением, - слова "выдвинут избирательным объединением" с указанием краткого наименования этого избирательного объединения</w:t>
      </w:r>
      <w:r w:rsidR="00A91956">
        <w:rPr>
          <w:bCs/>
        </w:rPr>
        <w:t>;</w:t>
      </w:r>
    </w:p>
    <w:p w:rsidR="00A91956" w:rsidRDefault="00A91956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если кандидат сам выдвинул свою кандидатуру, - слово «самовыдвижение»;</w:t>
      </w:r>
    </w:p>
    <w:p w:rsidR="00A91956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</w:t>
      </w:r>
      <w:r w:rsidRPr="00D90B17">
        <w:rPr>
          <w:bCs/>
        </w:rPr>
        <w:t>сли зарегистрированный кандидат в соответствии с частью 2 статьи 22 настоящего Областного закона указал в заявлении о согласии баллотироваться принадлежность к политической партии, иному общественному объединению, указываются краткое наименование соответствующей политической партии, иного общественного объединения и статус зарегистрированного кандидата в этой политической партии, ином общественном объединении</w:t>
      </w:r>
      <w:r w:rsidR="00A91956">
        <w:rPr>
          <w:bCs/>
        </w:rPr>
        <w:t>;</w:t>
      </w:r>
    </w:p>
    <w:p w:rsidR="00A91956" w:rsidRDefault="00D90B17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</w:t>
      </w:r>
      <w:r w:rsidRPr="00D90B17">
        <w:rPr>
          <w:bCs/>
        </w:rPr>
        <w:t>сли у зарегистрированного кандидата, имелась или имеется судимость</w:t>
      </w:r>
      <w:r>
        <w:rPr>
          <w:bCs/>
        </w:rPr>
        <w:t>-</w:t>
      </w:r>
      <w:r w:rsidRPr="00D90B17">
        <w:rPr>
          <w:bCs/>
        </w:rPr>
        <w:t xml:space="preserve"> указываться сведения о его судимости. Сведения о судимости указываются на основании соответствующих документов, представленных в </w:t>
      </w:r>
      <w:r w:rsidR="00357127">
        <w:rPr>
          <w:bCs/>
        </w:rPr>
        <w:t>комиссию.</w:t>
      </w:r>
    </w:p>
    <w:p w:rsidR="009A096B" w:rsidRPr="00357127" w:rsidRDefault="009A096B" w:rsidP="005967A1">
      <w:pPr>
        <w:pStyle w:val="20"/>
        <w:numPr>
          <w:ilvl w:val="1"/>
          <w:numId w:val="1"/>
        </w:numPr>
        <w:tabs>
          <w:tab w:val="clear" w:pos="1080"/>
          <w:tab w:val="num" w:pos="90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>е</w:t>
      </w:r>
      <w:r w:rsidRPr="009A096B">
        <w:rPr>
          <w:bCs/>
        </w:rPr>
        <w:t>сли кандидат является физическим лицом, выполняющим функции иностранного агента, или кандидатом, аффилированным с выполняющим функции иностранного агента лицом</w:t>
      </w:r>
      <w:r>
        <w:rPr>
          <w:bCs/>
        </w:rPr>
        <w:t>;</w:t>
      </w:r>
    </w:p>
    <w:p w:rsidR="004952B8" w:rsidRDefault="004952B8" w:rsidP="005967A1">
      <w:pPr>
        <w:pStyle w:val="20"/>
        <w:numPr>
          <w:ilvl w:val="0"/>
          <w:numId w:val="1"/>
        </w:numPr>
        <w:tabs>
          <w:tab w:val="clear" w:pos="360"/>
          <w:tab w:val="left" w:pos="993"/>
          <w:tab w:val="num" w:pos="1068"/>
        </w:tabs>
        <w:spacing w:line="276" w:lineRule="auto"/>
        <w:ind w:left="0" w:firstLine="709"/>
        <w:rPr>
          <w:bCs/>
        </w:rPr>
      </w:pPr>
      <w:r>
        <w:rPr>
          <w:bCs/>
        </w:rPr>
        <w:t xml:space="preserve">Направить настоящее постановление в участковые избирательные комиссии </w:t>
      </w:r>
      <w:r w:rsidR="008C682D">
        <w:rPr>
          <w:bCs/>
        </w:rPr>
        <w:t xml:space="preserve">Зерноградского городского поселения, принимающие участие в дополнительных выборах депутатов Собрания депутатов Зерноградского городского поселения </w:t>
      </w:r>
      <w:r>
        <w:rPr>
          <w:bCs/>
        </w:rPr>
        <w:t xml:space="preserve">по </w:t>
      </w:r>
      <w:r w:rsidR="008C682D">
        <w:rPr>
          <w:bCs/>
        </w:rPr>
        <w:t>многомандатному избирательному округу № 6</w:t>
      </w:r>
      <w:bookmarkStart w:id="0" w:name="_GoBack"/>
      <w:bookmarkEnd w:id="0"/>
      <w:r>
        <w:rPr>
          <w:bCs/>
        </w:rPr>
        <w:t>.</w:t>
      </w:r>
    </w:p>
    <w:p w:rsidR="00DF5800" w:rsidRDefault="005967A1" w:rsidP="005967A1">
      <w:pPr>
        <w:pStyle w:val="20"/>
        <w:numPr>
          <w:ilvl w:val="0"/>
          <w:numId w:val="1"/>
        </w:numPr>
        <w:tabs>
          <w:tab w:val="clear" w:pos="360"/>
          <w:tab w:val="left" w:pos="993"/>
          <w:tab w:val="num" w:pos="1068"/>
        </w:tabs>
        <w:spacing w:line="276" w:lineRule="auto"/>
        <w:ind w:left="0" w:firstLine="709"/>
        <w:rPr>
          <w:bCs/>
        </w:rPr>
      </w:pPr>
      <w:r w:rsidRPr="00533697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DF5800">
        <w:rPr>
          <w:bCs/>
        </w:rPr>
        <w:t>.</w:t>
      </w:r>
    </w:p>
    <w:p w:rsidR="00A91956" w:rsidRDefault="00A91956" w:rsidP="005967A1">
      <w:pPr>
        <w:pStyle w:val="20"/>
        <w:numPr>
          <w:ilvl w:val="0"/>
          <w:numId w:val="1"/>
        </w:numPr>
        <w:tabs>
          <w:tab w:val="clear" w:pos="360"/>
          <w:tab w:val="left" w:pos="993"/>
        </w:tabs>
        <w:spacing w:line="276" w:lineRule="auto"/>
        <w:ind w:left="0" w:firstLine="709"/>
        <w:rPr>
          <w:bCs/>
        </w:rPr>
      </w:pPr>
      <w:r>
        <w:rPr>
          <w:bCs/>
        </w:rPr>
        <w:t xml:space="preserve">Контроль за исполнением настоящего постановления возложить на секретаря комиссии </w:t>
      </w:r>
      <w:r w:rsidR="005967A1">
        <w:t>М. С. Демченко</w:t>
      </w:r>
      <w:r>
        <w:rPr>
          <w:bCs/>
        </w:rPr>
        <w:t>.</w:t>
      </w:r>
    </w:p>
    <w:p w:rsidR="00A91956" w:rsidRDefault="00A91956" w:rsidP="005967A1">
      <w:pPr>
        <w:pStyle w:val="20"/>
        <w:tabs>
          <w:tab w:val="left" w:pos="993"/>
        </w:tabs>
        <w:spacing w:line="276" w:lineRule="auto"/>
        <w:jc w:val="left"/>
        <w:rPr>
          <w:bCs/>
        </w:rPr>
      </w:pPr>
    </w:p>
    <w:p w:rsidR="00A91956" w:rsidRDefault="00A91956" w:rsidP="005967A1">
      <w:pPr>
        <w:pStyle w:val="20"/>
        <w:tabs>
          <w:tab w:val="left" w:pos="993"/>
          <w:tab w:val="left" w:pos="1429"/>
        </w:tabs>
        <w:spacing w:line="276" w:lineRule="auto"/>
        <w:jc w:val="left"/>
        <w:rPr>
          <w:bCs/>
        </w:rPr>
      </w:pPr>
      <w:r>
        <w:rPr>
          <w:bCs/>
        </w:rPr>
        <w:t>Председатель комиссии</w:t>
      </w:r>
      <w:r w:rsidR="00571E2D">
        <w:rPr>
          <w:bCs/>
        </w:rPr>
        <w:tab/>
      </w:r>
      <w:r w:rsidR="00571E2D">
        <w:rPr>
          <w:bCs/>
        </w:rPr>
        <w:tab/>
      </w:r>
      <w:r w:rsidR="00571E2D">
        <w:rPr>
          <w:bCs/>
        </w:rPr>
        <w:tab/>
      </w:r>
      <w:r w:rsidR="00571E2D">
        <w:rPr>
          <w:bCs/>
        </w:rPr>
        <w:tab/>
      </w:r>
      <w:r w:rsidR="00571E2D">
        <w:rPr>
          <w:bCs/>
        </w:rPr>
        <w:tab/>
      </w:r>
      <w:r w:rsidR="00671E56">
        <w:rPr>
          <w:bCs/>
        </w:rPr>
        <w:tab/>
      </w:r>
      <w:r w:rsidR="005967A1">
        <w:rPr>
          <w:bCs/>
        </w:rPr>
        <w:t>О. Н. Моисеев</w:t>
      </w:r>
    </w:p>
    <w:p w:rsidR="00523399" w:rsidRDefault="00523399" w:rsidP="005967A1">
      <w:pPr>
        <w:pStyle w:val="20"/>
        <w:tabs>
          <w:tab w:val="left" w:pos="993"/>
          <w:tab w:val="left" w:pos="1429"/>
        </w:tabs>
        <w:spacing w:line="276" w:lineRule="auto"/>
        <w:jc w:val="left"/>
        <w:rPr>
          <w:bCs/>
        </w:rPr>
      </w:pPr>
    </w:p>
    <w:p w:rsidR="00A91956" w:rsidRDefault="00A91956" w:rsidP="005967A1">
      <w:pPr>
        <w:pStyle w:val="20"/>
        <w:tabs>
          <w:tab w:val="left" w:pos="993"/>
          <w:tab w:val="left" w:pos="1429"/>
        </w:tabs>
        <w:spacing w:line="276" w:lineRule="auto"/>
        <w:jc w:val="left"/>
      </w:pPr>
      <w:r>
        <w:t>Секретарь комиссии</w:t>
      </w:r>
      <w:r w:rsidR="00523399">
        <w:tab/>
      </w:r>
      <w:r w:rsidR="00523399">
        <w:tab/>
      </w:r>
      <w:r w:rsidR="00523399">
        <w:tab/>
      </w:r>
      <w:r w:rsidR="004952B8">
        <w:tab/>
      </w:r>
      <w:r w:rsidR="00671E56">
        <w:tab/>
      </w:r>
      <w:r w:rsidR="00571E2D">
        <w:tab/>
      </w:r>
      <w:r w:rsidR="00591D92">
        <w:tab/>
      </w:r>
      <w:r w:rsidR="005967A1">
        <w:t>М. С. Демченко</w:t>
      </w:r>
    </w:p>
    <w:sectPr w:rsidR="00A91956" w:rsidSect="008E6F14">
      <w:pgSz w:w="11906" w:h="16838" w:code="9"/>
      <w:pgMar w:top="1134" w:right="566" w:bottom="1134" w:left="1134" w:header="454" w:footer="45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27CDC"/>
    <w:multiLevelType w:val="hybridMultilevel"/>
    <w:tmpl w:val="C254AF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6BCD1B2">
      <w:start w:val="2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507295"/>
    <w:rsid w:val="00024AD3"/>
    <w:rsid w:val="00055D77"/>
    <w:rsid w:val="0007285C"/>
    <w:rsid w:val="00100929"/>
    <w:rsid w:val="00184F80"/>
    <w:rsid w:val="001E6C32"/>
    <w:rsid w:val="00200E07"/>
    <w:rsid w:val="00231FA1"/>
    <w:rsid w:val="00282C85"/>
    <w:rsid w:val="00357127"/>
    <w:rsid w:val="003C42EE"/>
    <w:rsid w:val="004952B8"/>
    <w:rsid w:val="004978C1"/>
    <w:rsid w:val="004D108E"/>
    <w:rsid w:val="00507295"/>
    <w:rsid w:val="005200D3"/>
    <w:rsid w:val="00523399"/>
    <w:rsid w:val="00571E2D"/>
    <w:rsid w:val="00591D92"/>
    <w:rsid w:val="005967A1"/>
    <w:rsid w:val="005B72BF"/>
    <w:rsid w:val="005D0DF1"/>
    <w:rsid w:val="00671E56"/>
    <w:rsid w:val="00675647"/>
    <w:rsid w:val="006D75BE"/>
    <w:rsid w:val="00717A81"/>
    <w:rsid w:val="007B6373"/>
    <w:rsid w:val="007C689B"/>
    <w:rsid w:val="00893594"/>
    <w:rsid w:val="008B2F4A"/>
    <w:rsid w:val="008C682D"/>
    <w:rsid w:val="008E0505"/>
    <w:rsid w:val="008E6F14"/>
    <w:rsid w:val="00911907"/>
    <w:rsid w:val="009457AF"/>
    <w:rsid w:val="00961C33"/>
    <w:rsid w:val="00993BC8"/>
    <w:rsid w:val="009A096B"/>
    <w:rsid w:val="009B7EC2"/>
    <w:rsid w:val="009E0C18"/>
    <w:rsid w:val="00A041F9"/>
    <w:rsid w:val="00A251A3"/>
    <w:rsid w:val="00A25BCA"/>
    <w:rsid w:val="00A91956"/>
    <w:rsid w:val="00AA00D6"/>
    <w:rsid w:val="00AA4D49"/>
    <w:rsid w:val="00AB485C"/>
    <w:rsid w:val="00AE48AD"/>
    <w:rsid w:val="00B8758E"/>
    <w:rsid w:val="00BF26A1"/>
    <w:rsid w:val="00C76024"/>
    <w:rsid w:val="00CA624C"/>
    <w:rsid w:val="00CC33DA"/>
    <w:rsid w:val="00D60E8E"/>
    <w:rsid w:val="00D90B17"/>
    <w:rsid w:val="00D91B12"/>
    <w:rsid w:val="00DC7C88"/>
    <w:rsid w:val="00DF5800"/>
    <w:rsid w:val="00E652C3"/>
    <w:rsid w:val="00E87712"/>
    <w:rsid w:val="00EB1069"/>
    <w:rsid w:val="00FA78FC"/>
    <w:rsid w:val="00FE6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647"/>
    <w:rPr>
      <w:sz w:val="24"/>
      <w:szCs w:val="24"/>
    </w:rPr>
  </w:style>
  <w:style w:type="paragraph" w:styleId="1">
    <w:name w:val="heading 1"/>
    <w:basedOn w:val="a"/>
    <w:next w:val="a"/>
    <w:qFormat/>
    <w:rsid w:val="0067564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675647"/>
    <w:pPr>
      <w:keepNext/>
      <w:ind w:left="5664"/>
      <w:jc w:val="center"/>
      <w:outlineLvl w:val="1"/>
    </w:pPr>
    <w:rPr>
      <w:sz w:val="28"/>
      <w:szCs w:val="22"/>
    </w:rPr>
  </w:style>
  <w:style w:type="paragraph" w:styleId="3">
    <w:name w:val="heading 3"/>
    <w:basedOn w:val="a"/>
    <w:next w:val="a"/>
    <w:qFormat/>
    <w:rsid w:val="0067564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75647"/>
    <w:rPr>
      <w:b/>
      <w:sz w:val="32"/>
      <w:szCs w:val="20"/>
    </w:rPr>
  </w:style>
  <w:style w:type="paragraph" w:styleId="a4">
    <w:name w:val="Block Text"/>
    <w:basedOn w:val="a"/>
    <w:semiHidden/>
    <w:rsid w:val="00675647"/>
    <w:pPr>
      <w:spacing w:after="120"/>
      <w:ind w:left="1440" w:right="1440"/>
    </w:pPr>
  </w:style>
  <w:style w:type="paragraph" w:styleId="a5">
    <w:name w:val="Body Text Indent"/>
    <w:basedOn w:val="a"/>
    <w:semiHidden/>
    <w:rsid w:val="00675647"/>
    <w:pPr>
      <w:spacing w:line="360" w:lineRule="auto"/>
      <w:ind w:firstLine="709"/>
    </w:pPr>
    <w:rPr>
      <w:sz w:val="28"/>
    </w:rPr>
  </w:style>
  <w:style w:type="paragraph" w:styleId="20">
    <w:name w:val="Body Text Indent 2"/>
    <w:basedOn w:val="a"/>
    <w:semiHidden/>
    <w:rsid w:val="00675647"/>
    <w:pPr>
      <w:ind w:firstLine="709"/>
      <w:jc w:val="both"/>
    </w:pPr>
    <w:rPr>
      <w:sz w:val="28"/>
    </w:rPr>
  </w:style>
  <w:style w:type="paragraph" w:styleId="21">
    <w:name w:val="Body Text 2"/>
    <w:basedOn w:val="a"/>
    <w:semiHidden/>
    <w:rsid w:val="00675647"/>
    <w:pPr>
      <w:jc w:val="center"/>
    </w:pPr>
    <w:rPr>
      <w:b/>
      <w:bCs/>
      <w:sz w:val="28"/>
    </w:rPr>
  </w:style>
  <w:style w:type="paragraph" w:styleId="a6">
    <w:name w:val="Balloon Text"/>
    <w:basedOn w:val="a"/>
    <w:semiHidden/>
    <w:rsid w:val="00571E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Тик</cp:lastModifiedBy>
  <cp:revision>5</cp:revision>
  <cp:lastPrinted>2011-12-27T10:59:00Z</cp:lastPrinted>
  <dcterms:created xsi:type="dcterms:W3CDTF">2024-06-24T14:07:00Z</dcterms:created>
  <dcterms:modified xsi:type="dcterms:W3CDTF">2024-07-01T07:26:00Z</dcterms:modified>
</cp:coreProperties>
</file>