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7C1" w:rsidRDefault="00E10311" w:rsidP="003870AF">
      <w:pPr>
        <w:ind w:left="142" w:right="-106"/>
        <w:jc w:val="center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7C1" w:rsidRDefault="000F47C1">
      <w:pPr>
        <w:ind w:left="-57" w:right="-106"/>
        <w:jc w:val="center"/>
        <w:rPr>
          <w:rFonts w:ascii="Times New Roman CYR" w:hAnsi="Times New Roman CYR"/>
          <w:b/>
        </w:rPr>
      </w:pPr>
    </w:p>
    <w:p w:rsidR="000F47C1" w:rsidRDefault="000F47C1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 xml:space="preserve">ТЕРРИТОРИАЛЬНАЯ ИЗБИРАТЕЛЬНАЯ КОМИССИЯ </w:t>
      </w:r>
    </w:p>
    <w:p w:rsidR="000F47C1" w:rsidRDefault="000F47C1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>ЗЕРНОГРАДСКОГО РАЙОНА РОСТОВСКОЙ ОБЛАСТИ</w:t>
      </w:r>
    </w:p>
    <w:p w:rsidR="000F47C1" w:rsidRDefault="000F47C1">
      <w:pPr>
        <w:jc w:val="center"/>
        <w:rPr>
          <w:rFonts w:ascii="Times New Roman CYR" w:hAnsi="Times New Roman CYR"/>
          <w:b/>
        </w:rPr>
      </w:pPr>
    </w:p>
    <w:p w:rsidR="000F47C1" w:rsidRDefault="000F47C1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0F47C1" w:rsidRDefault="000F47C1">
      <w:pPr>
        <w:rPr>
          <w:rFonts w:ascii="Times New Roman CYR" w:hAnsi="Times New Roman CYR"/>
          <w:b/>
          <w:bCs/>
          <w:spacing w:val="60"/>
        </w:rPr>
      </w:pPr>
    </w:p>
    <w:p w:rsidR="000F47C1" w:rsidRDefault="00E5182F">
      <w:pPr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19</w:t>
      </w:r>
      <w:r w:rsidR="003F12E4">
        <w:rPr>
          <w:rFonts w:ascii="Times New Roman CYR" w:hAnsi="Times New Roman CYR"/>
        </w:rPr>
        <w:t xml:space="preserve"> </w:t>
      </w:r>
      <w:r w:rsidR="00372EAB">
        <w:rPr>
          <w:rFonts w:ascii="Times New Roman CYR" w:hAnsi="Times New Roman CYR"/>
        </w:rPr>
        <w:t>августа</w:t>
      </w:r>
      <w:r w:rsidR="000F47C1">
        <w:rPr>
          <w:rFonts w:ascii="Times New Roman CYR" w:hAnsi="Times New Roman CYR"/>
        </w:rPr>
        <w:t xml:space="preserve"> 20</w:t>
      </w:r>
      <w:r w:rsidR="003870AF">
        <w:rPr>
          <w:rFonts w:ascii="Times New Roman CYR" w:hAnsi="Times New Roman CYR"/>
        </w:rPr>
        <w:t>2</w:t>
      </w:r>
      <w:r w:rsidR="00A84047">
        <w:rPr>
          <w:rFonts w:ascii="Times New Roman CYR" w:hAnsi="Times New Roman CYR"/>
        </w:rPr>
        <w:t>4</w:t>
      </w:r>
      <w:r w:rsidR="000F47C1">
        <w:rPr>
          <w:rFonts w:ascii="Times New Roman CYR" w:hAnsi="Times New Roman CYR"/>
        </w:rPr>
        <w:t xml:space="preserve">г.  </w:t>
      </w:r>
      <w:r w:rsidR="003F12E4">
        <w:rPr>
          <w:rFonts w:ascii="Times New Roman CYR" w:hAnsi="Times New Roman CYR"/>
        </w:rPr>
        <w:t xml:space="preserve">                                                              </w:t>
      </w:r>
      <w:r w:rsidR="000F47C1">
        <w:rPr>
          <w:rFonts w:ascii="Times New Roman CYR" w:hAnsi="Times New Roman CYR"/>
        </w:rPr>
        <w:t xml:space="preserve">  </w:t>
      </w:r>
      <w:r w:rsidR="00975520">
        <w:rPr>
          <w:rFonts w:ascii="Times New Roman CYR" w:hAnsi="Times New Roman CYR"/>
        </w:rPr>
        <w:t xml:space="preserve">              № </w:t>
      </w:r>
      <w:r w:rsidR="00372EAB">
        <w:rPr>
          <w:rFonts w:ascii="Times New Roman CYR" w:hAnsi="Times New Roman CYR"/>
        </w:rPr>
        <w:t>142</w:t>
      </w:r>
      <w:r w:rsidR="004D4BA4">
        <w:rPr>
          <w:rFonts w:ascii="Times New Roman CYR" w:hAnsi="Times New Roman CYR"/>
        </w:rPr>
        <w:t>-</w:t>
      </w:r>
      <w:r w:rsidR="00265958">
        <w:rPr>
          <w:rFonts w:ascii="Times New Roman CYR" w:hAnsi="Times New Roman CYR"/>
        </w:rPr>
        <w:t>1</w:t>
      </w:r>
    </w:p>
    <w:p w:rsidR="000F47C1" w:rsidRDefault="000F47C1">
      <w:pPr>
        <w:pStyle w:val="a3"/>
        <w:tabs>
          <w:tab w:val="left" w:pos="708"/>
        </w:tabs>
      </w:pPr>
      <w:r>
        <w:t>г.Зерноград</w:t>
      </w:r>
    </w:p>
    <w:p w:rsidR="000F47C1" w:rsidRDefault="000F47C1" w:rsidP="00E32F2A">
      <w:pPr>
        <w:pStyle w:val="a3"/>
        <w:jc w:val="left"/>
        <w:rPr>
          <w:sz w:val="24"/>
        </w:rPr>
      </w:pPr>
    </w:p>
    <w:p w:rsidR="000F47C1" w:rsidRDefault="00875910" w:rsidP="00A84047">
      <w:pPr>
        <w:pStyle w:val="20"/>
        <w:tabs>
          <w:tab w:val="clear" w:pos="7938"/>
        </w:tabs>
        <w:ind w:left="1134" w:right="1134"/>
        <w:rPr>
          <w:b w:val="0"/>
          <w:sz w:val="28"/>
        </w:rPr>
      </w:pPr>
      <w:r w:rsidRPr="00875910">
        <w:rPr>
          <w:sz w:val="28"/>
        </w:rPr>
        <w:t xml:space="preserve">О </w:t>
      </w:r>
      <w:r w:rsidR="00372EAB">
        <w:rPr>
          <w:sz w:val="28"/>
        </w:rPr>
        <w:t>графике работы ТИК Зерноградского района и УИК задействованных</w:t>
      </w:r>
      <w:r w:rsidRPr="00875910">
        <w:rPr>
          <w:sz w:val="28"/>
        </w:rPr>
        <w:t xml:space="preserve"> в </w:t>
      </w:r>
      <w:r w:rsidR="00372EAB">
        <w:rPr>
          <w:sz w:val="28"/>
        </w:rPr>
        <w:t>подготовке и проведении</w:t>
      </w:r>
      <w:r w:rsidRPr="00875910">
        <w:rPr>
          <w:sz w:val="28"/>
        </w:rPr>
        <w:t xml:space="preserve"> дополнительных выборо</w:t>
      </w:r>
      <w:r w:rsidR="00A84047">
        <w:rPr>
          <w:sz w:val="28"/>
        </w:rPr>
        <w:t xml:space="preserve">в депутатов Собрания депутатов </w:t>
      </w:r>
      <w:r w:rsidRPr="00875910">
        <w:rPr>
          <w:sz w:val="28"/>
        </w:rPr>
        <w:t>Зерноградского го</w:t>
      </w:r>
      <w:r w:rsidR="00A84047">
        <w:rPr>
          <w:sz w:val="28"/>
        </w:rPr>
        <w:t>родского поселения по много</w:t>
      </w:r>
      <w:r w:rsidRPr="00875910">
        <w:rPr>
          <w:sz w:val="28"/>
        </w:rPr>
        <w:t>манд</w:t>
      </w:r>
      <w:r w:rsidR="00A84047">
        <w:rPr>
          <w:sz w:val="28"/>
        </w:rPr>
        <w:t>атному избирательному округу № 6</w:t>
      </w:r>
      <w:r w:rsidR="00372EAB">
        <w:rPr>
          <w:sz w:val="28"/>
        </w:rPr>
        <w:t xml:space="preserve"> в период проведения досрочного голосования</w:t>
      </w:r>
    </w:p>
    <w:p w:rsidR="000F47C1" w:rsidRDefault="000F47C1" w:rsidP="00E32F2A">
      <w:pPr>
        <w:pStyle w:val="a3"/>
        <w:tabs>
          <w:tab w:val="clear" w:pos="7938"/>
          <w:tab w:val="left" w:pos="8364"/>
        </w:tabs>
        <w:ind w:right="2268"/>
        <w:jc w:val="left"/>
      </w:pPr>
    </w:p>
    <w:p w:rsidR="00F87C12" w:rsidRDefault="00E32F2A" w:rsidP="00F87C12">
      <w:pPr>
        <w:pStyle w:val="a3"/>
        <w:ind w:firstLine="709"/>
        <w:jc w:val="both"/>
      </w:pPr>
      <w:r>
        <w:t xml:space="preserve">В соответствии </w:t>
      </w:r>
      <w:r w:rsidR="009C71DD">
        <w:t>с</w:t>
      </w:r>
      <w:r w:rsidR="003870AF">
        <w:t xml:space="preserve">о </w:t>
      </w:r>
      <w:r w:rsidR="00372EAB">
        <w:t xml:space="preserve">статьей 65Федерального закона № 67 от </w:t>
      </w:r>
      <w:r w:rsidR="00372EAB" w:rsidRPr="00063F9C">
        <w:rPr>
          <w:szCs w:val="28"/>
        </w:rPr>
        <w:t>12.06.2002 «Об основных гарантиях избирательных прав и права на участие в референдуме граждан Российской Федерации»</w:t>
      </w:r>
      <w:r w:rsidR="00372EAB">
        <w:rPr>
          <w:szCs w:val="28"/>
        </w:rPr>
        <w:t xml:space="preserve">, </w:t>
      </w:r>
      <w:r w:rsidR="003870AF">
        <w:t>статьей5</w:t>
      </w:r>
      <w:r w:rsidR="00F87C12">
        <w:t>8</w:t>
      </w:r>
      <w:r w:rsidR="000F47C1">
        <w:t xml:space="preserve">Областного закона </w:t>
      </w:r>
      <w:r w:rsidR="003870AF">
        <w:t>№525-ЗС от 12.05.2021 г. «О выборах и референдумах в Ростовской области»</w:t>
      </w:r>
      <w:r w:rsidR="000F47C1">
        <w:t>,</w:t>
      </w:r>
    </w:p>
    <w:p w:rsidR="000F47C1" w:rsidRPr="001D78E7" w:rsidRDefault="00BD2CDB" w:rsidP="00F87C12">
      <w:pPr>
        <w:pStyle w:val="a3"/>
        <w:ind w:firstLine="709"/>
        <w:jc w:val="both"/>
      </w:pPr>
      <w:r w:rsidRPr="001D78E7">
        <w:rPr>
          <w:rFonts w:ascii="Times New Roman CYR" w:hAnsi="Times New Roman CYR"/>
        </w:rPr>
        <w:t>Т</w:t>
      </w:r>
      <w:r w:rsidR="003223F4" w:rsidRPr="001D78E7">
        <w:rPr>
          <w:rFonts w:ascii="Times New Roman CYR" w:hAnsi="Times New Roman CYR"/>
        </w:rPr>
        <w:t>ерриториальная избирательная комиссия Зерноградского района</w:t>
      </w:r>
      <w:r w:rsidRPr="001D78E7">
        <w:rPr>
          <w:rFonts w:ascii="Times New Roman CYR" w:hAnsi="Times New Roman CYR"/>
        </w:rPr>
        <w:t xml:space="preserve"> Ростовской области</w:t>
      </w:r>
      <w:r w:rsidR="003223F4" w:rsidRPr="001D78E7">
        <w:rPr>
          <w:rFonts w:ascii="Times New Roman CYR" w:hAnsi="Times New Roman CYR"/>
        </w:rPr>
        <w:t xml:space="preserve"> ПОСТАНОВЛЯЕТ:</w:t>
      </w:r>
    </w:p>
    <w:p w:rsidR="008A63D3" w:rsidRDefault="008A63D3" w:rsidP="001D78E7">
      <w:pPr>
        <w:pStyle w:val="a3"/>
        <w:numPr>
          <w:ilvl w:val="0"/>
          <w:numId w:val="2"/>
        </w:numPr>
        <w:tabs>
          <w:tab w:val="clear" w:pos="1211"/>
          <w:tab w:val="clear" w:pos="7938"/>
          <w:tab w:val="left" w:pos="993"/>
        </w:tabs>
        <w:ind w:left="0" w:firstLine="709"/>
        <w:jc w:val="both"/>
        <w:rPr>
          <w:rFonts w:ascii="Times New Roman CYR" w:hAnsi="Times New Roman CYR"/>
        </w:rPr>
      </w:pPr>
      <w:proofErr w:type="gramStart"/>
      <w:r>
        <w:rPr>
          <w:rFonts w:ascii="Times New Roman CYR" w:hAnsi="Times New Roman CYR"/>
        </w:rPr>
        <w:t xml:space="preserve">Установить следующий </w:t>
      </w:r>
      <w:r>
        <w:rPr>
          <w:szCs w:val="28"/>
        </w:rPr>
        <w:t>график</w:t>
      </w:r>
      <w:r w:rsidR="003F12E4">
        <w:rPr>
          <w:szCs w:val="28"/>
        </w:rPr>
        <w:t xml:space="preserve"> </w:t>
      </w:r>
      <w:r w:rsidR="00F87C12">
        <w:rPr>
          <w:szCs w:val="28"/>
        </w:rPr>
        <w:t xml:space="preserve">работы при проведении досрочного голосования </w:t>
      </w:r>
      <w:r w:rsidR="00472B84">
        <w:rPr>
          <w:szCs w:val="28"/>
        </w:rPr>
        <w:t xml:space="preserve">для </w:t>
      </w:r>
      <w:r w:rsidR="00F87C12">
        <w:rPr>
          <w:szCs w:val="28"/>
        </w:rPr>
        <w:t>ТИК Зерноградского района с 28 августа 2024 г. по 03 сентября 2024 г., при проведении</w:t>
      </w:r>
      <w:r w:rsidR="003F12E4">
        <w:rPr>
          <w:szCs w:val="28"/>
        </w:rPr>
        <w:t xml:space="preserve"> </w:t>
      </w:r>
      <w:r w:rsidR="00875910" w:rsidRPr="00875910">
        <w:rPr>
          <w:szCs w:val="28"/>
        </w:rPr>
        <w:t>дополнительных выборо</w:t>
      </w:r>
      <w:r w:rsidR="00265958">
        <w:rPr>
          <w:szCs w:val="28"/>
        </w:rPr>
        <w:t xml:space="preserve">в депутатов Собрания депутатов </w:t>
      </w:r>
      <w:r w:rsidR="00875910" w:rsidRPr="00875910">
        <w:rPr>
          <w:szCs w:val="28"/>
        </w:rPr>
        <w:t>Зерноградского го</w:t>
      </w:r>
      <w:r w:rsidR="00A84047">
        <w:rPr>
          <w:szCs w:val="28"/>
        </w:rPr>
        <w:t>родского поселения по много</w:t>
      </w:r>
      <w:r w:rsidR="00875910" w:rsidRPr="00875910">
        <w:rPr>
          <w:szCs w:val="28"/>
        </w:rPr>
        <w:t>манд</w:t>
      </w:r>
      <w:r w:rsidR="00A84047">
        <w:rPr>
          <w:szCs w:val="28"/>
        </w:rPr>
        <w:t>ат</w:t>
      </w:r>
      <w:r w:rsidR="00F87C12">
        <w:rPr>
          <w:szCs w:val="28"/>
        </w:rPr>
        <w:t xml:space="preserve">ному избирательному округу № 6: будние дни с 16.00 </w:t>
      </w:r>
      <w:r w:rsidR="00472B84">
        <w:rPr>
          <w:szCs w:val="28"/>
        </w:rPr>
        <w:t xml:space="preserve">ч. до 20.00 ч.; в выходные дни </w:t>
      </w:r>
      <w:r w:rsidR="00F87C12">
        <w:rPr>
          <w:szCs w:val="28"/>
        </w:rPr>
        <w:t>0</w:t>
      </w:r>
      <w:r w:rsidR="00472B84">
        <w:rPr>
          <w:szCs w:val="28"/>
        </w:rPr>
        <w:t>9.00</w:t>
      </w:r>
      <w:r w:rsidR="003F12E4">
        <w:rPr>
          <w:szCs w:val="28"/>
        </w:rPr>
        <w:t xml:space="preserve"> ч.</w:t>
      </w:r>
      <w:r w:rsidR="00472B84">
        <w:rPr>
          <w:szCs w:val="28"/>
        </w:rPr>
        <w:t xml:space="preserve"> до 13</w:t>
      </w:r>
      <w:r w:rsidR="00F87C12">
        <w:rPr>
          <w:szCs w:val="28"/>
        </w:rPr>
        <w:t>.00</w:t>
      </w:r>
      <w:r w:rsidR="003F12E4">
        <w:rPr>
          <w:szCs w:val="28"/>
        </w:rPr>
        <w:t xml:space="preserve"> ч.</w:t>
      </w:r>
      <w:proofErr w:type="gramEnd"/>
    </w:p>
    <w:p w:rsidR="00F87C12" w:rsidRDefault="00F87C12" w:rsidP="001D78E7">
      <w:pPr>
        <w:pStyle w:val="a3"/>
        <w:numPr>
          <w:ilvl w:val="0"/>
          <w:numId w:val="2"/>
        </w:numPr>
        <w:tabs>
          <w:tab w:val="clear" w:pos="1211"/>
          <w:tab w:val="clear" w:pos="7938"/>
          <w:tab w:val="left" w:pos="993"/>
        </w:tabs>
        <w:ind w:left="0" w:firstLine="709"/>
        <w:jc w:val="both"/>
        <w:rPr>
          <w:rFonts w:ascii="Times New Roman CYR" w:hAnsi="Times New Roman CYR"/>
        </w:rPr>
      </w:pPr>
      <w:proofErr w:type="gramStart"/>
      <w:r>
        <w:rPr>
          <w:rFonts w:ascii="Times New Roman CYR" w:hAnsi="Times New Roman CYR"/>
        </w:rPr>
        <w:t xml:space="preserve">Установить следующий </w:t>
      </w:r>
      <w:r>
        <w:rPr>
          <w:szCs w:val="28"/>
        </w:rPr>
        <w:t xml:space="preserve">график работы при проведении досрочного голосования </w:t>
      </w:r>
      <w:r w:rsidR="00472B84">
        <w:rPr>
          <w:szCs w:val="28"/>
        </w:rPr>
        <w:t xml:space="preserve">для </w:t>
      </w:r>
      <w:r>
        <w:rPr>
          <w:szCs w:val="28"/>
        </w:rPr>
        <w:t>УИК Зерноградского городского поселения № 659, 660, 667, 669, 673 с 03 сентября 2024 г. по 07 сентября 2024 г., при проведении</w:t>
      </w:r>
      <w:r w:rsidR="003F12E4">
        <w:rPr>
          <w:szCs w:val="28"/>
        </w:rPr>
        <w:t xml:space="preserve"> </w:t>
      </w:r>
      <w:r w:rsidRPr="00875910">
        <w:rPr>
          <w:szCs w:val="28"/>
        </w:rPr>
        <w:t>дополнительных выборо</w:t>
      </w:r>
      <w:r>
        <w:rPr>
          <w:szCs w:val="28"/>
        </w:rPr>
        <w:t xml:space="preserve">в депутатов Собрания депутатов </w:t>
      </w:r>
      <w:r w:rsidRPr="00875910">
        <w:rPr>
          <w:szCs w:val="28"/>
        </w:rPr>
        <w:t>Зерноградского го</w:t>
      </w:r>
      <w:r>
        <w:rPr>
          <w:szCs w:val="28"/>
        </w:rPr>
        <w:t>родского поселения по много</w:t>
      </w:r>
      <w:r w:rsidRPr="00875910">
        <w:rPr>
          <w:szCs w:val="28"/>
        </w:rPr>
        <w:t>манд</w:t>
      </w:r>
      <w:r>
        <w:rPr>
          <w:szCs w:val="28"/>
        </w:rPr>
        <w:t xml:space="preserve">атному избирательному округу № 6: будние дни с 16.00 </w:t>
      </w:r>
      <w:r w:rsidR="00472B84">
        <w:rPr>
          <w:szCs w:val="28"/>
        </w:rPr>
        <w:t xml:space="preserve">ч. до 20.00 ч.; в выходные дни </w:t>
      </w:r>
      <w:r>
        <w:rPr>
          <w:szCs w:val="28"/>
        </w:rPr>
        <w:t>0</w:t>
      </w:r>
      <w:r w:rsidR="00472B84">
        <w:rPr>
          <w:szCs w:val="28"/>
        </w:rPr>
        <w:t>9.00 до 13</w:t>
      </w:r>
      <w:r>
        <w:rPr>
          <w:szCs w:val="28"/>
        </w:rPr>
        <w:t>.00</w:t>
      </w:r>
      <w:proofErr w:type="gramEnd"/>
    </w:p>
    <w:p w:rsidR="008A63D3" w:rsidRDefault="00835BE5" w:rsidP="001D78E7">
      <w:pPr>
        <w:pStyle w:val="a3"/>
        <w:numPr>
          <w:ilvl w:val="0"/>
          <w:numId w:val="2"/>
        </w:numPr>
        <w:tabs>
          <w:tab w:val="clear" w:pos="1211"/>
          <w:tab w:val="clear" w:pos="7938"/>
          <w:tab w:val="left" w:pos="993"/>
        </w:tabs>
        <w:ind w:left="0"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Опубликовать </w:t>
      </w:r>
      <w:r w:rsidR="009C71DD" w:rsidRPr="009C71DD">
        <w:rPr>
          <w:rFonts w:ascii="Times New Roman CYR" w:hAnsi="Times New Roman CYR"/>
        </w:rPr>
        <w:t>настоящее постановление</w:t>
      </w:r>
      <w:r w:rsidR="00FF6032">
        <w:rPr>
          <w:rFonts w:ascii="Times New Roman CYR" w:hAnsi="Times New Roman CYR"/>
        </w:rPr>
        <w:t xml:space="preserve"> в</w:t>
      </w:r>
      <w:r w:rsidR="00FF6032">
        <w:rPr>
          <w:szCs w:val="28"/>
        </w:rPr>
        <w:t xml:space="preserve"> общественно-политической газете Зерноградского района Ростовской области «Донской Маяк»</w:t>
      </w:r>
      <w:r>
        <w:rPr>
          <w:rFonts w:ascii="Times New Roman CYR" w:hAnsi="Times New Roman CYR"/>
        </w:rPr>
        <w:t>,</w:t>
      </w:r>
      <w:bookmarkStart w:id="0" w:name="_GoBack"/>
      <w:r>
        <w:rPr>
          <w:rFonts w:ascii="Times New Roman CYR" w:hAnsi="Times New Roman CYR"/>
        </w:rPr>
        <w:t>р</w:t>
      </w:r>
      <w:r w:rsidRPr="00835BE5">
        <w:rPr>
          <w:rFonts w:ascii="Times New Roman CYR" w:hAnsi="Times New Roman CYR"/>
        </w:rPr>
        <w:t xml:space="preserve">азместить </w:t>
      </w:r>
      <w:r w:rsidR="008A63D3">
        <w:rPr>
          <w:rFonts w:ascii="Times New Roman CYR" w:hAnsi="Times New Roman CYR"/>
        </w:rPr>
        <w:t xml:space="preserve">на стенде </w:t>
      </w:r>
      <w:r w:rsidR="009C71DD">
        <w:rPr>
          <w:rFonts w:ascii="Times New Roman CYR" w:hAnsi="Times New Roman CYR"/>
        </w:rPr>
        <w:t xml:space="preserve">комиссии </w:t>
      </w:r>
      <w:r w:rsidR="008A63D3">
        <w:rPr>
          <w:rFonts w:ascii="Times New Roman CYR" w:hAnsi="Times New Roman CYR"/>
        </w:rPr>
        <w:t xml:space="preserve">и </w:t>
      </w:r>
      <w:r w:rsidR="003870AF" w:rsidRPr="00391AF1">
        <w:rPr>
          <w:szCs w:val="28"/>
        </w:rPr>
        <w:t>на сайте ТИК Зерноградского района Ростовской области в информационно-телекоммуникационной сети «Интернет»</w:t>
      </w:r>
      <w:r w:rsidR="008A63D3">
        <w:rPr>
          <w:rFonts w:ascii="Times New Roman CYR" w:hAnsi="Times New Roman CYR"/>
        </w:rPr>
        <w:t>.</w:t>
      </w:r>
      <w:bookmarkEnd w:id="0"/>
    </w:p>
    <w:p w:rsidR="000F47C1" w:rsidRDefault="000F47C1" w:rsidP="003870AF">
      <w:pPr>
        <w:pStyle w:val="a3"/>
        <w:numPr>
          <w:ilvl w:val="0"/>
          <w:numId w:val="2"/>
        </w:numPr>
        <w:tabs>
          <w:tab w:val="clear" w:pos="1211"/>
          <w:tab w:val="clear" w:pos="7938"/>
          <w:tab w:val="left" w:pos="993"/>
        </w:tabs>
        <w:spacing w:after="120"/>
        <w:ind w:left="0"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Контроль за выполнением данного постановления возложить на секретаря комиссии </w:t>
      </w:r>
      <w:r w:rsidR="003870AF">
        <w:rPr>
          <w:rFonts w:ascii="Times New Roman CYR" w:hAnsi="Times New Roman CYR"/>
        </w:rPr>
        <w:t>М. С. Демченко</w:t>
      </w:r>
      <w:r>
        <w:rPr>
          <w:rFonts w:ascii="Times New Roman CYR" w:hAnsi="Times New Roman CYR"/>
        </w:rPr>
        <w:t>.</w:t>
      </w:r>
    </w:p>
    <w:p w:rsidR="008A63D3" w:rsidRDefault="008A63D3" w:rsidP="00F31A21">
      <w:pPr>
        <w:spacing w:line="276" w:lineRule="auto"/>
      </w:pPr>
    </w:p>
    <w:p w:rsidR="002C3D76" w:rsidRDefault="00452B18" w:rsidP="00452B18">
      <w:pPr>
        <w:spacing w:line="480" w:lineRule="auto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 w:rsidR="000F47C1">
        <w:tab/>
      </w:r>
      <w:r w:rsidR="003870AF">
        <w:t>О. Н. Моисеев</w:t>
      </w:r>
    </w:p>
    <w:p w:rsidR="000F47C1" w:rsidRDefault="000F47C1" w:rsidP="00452B18">
      <w:pPr>
        <w:spacing w:line="48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 w:rsidR="003F12E4">
        <w:t xml:space="preserve">             </w:t>
      </w:r>
      <w:r w:rsidR="003870AF">
        <w:t>М. С. Демченко</w:t>
      </w:r>
    </w:p>
    <w:sectPr w:rsidR="000F47C1" w:rsidSect="00472B84">
      <w:pgSz w:w="11907" w:h="16840" w:code="9"/>
      <w:pgMar w:top="993" w:right="567" w:bottom="709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0E76E0"/>
    <w:multiLevelType w:val="hybridMultilevel"/>
    <w:tmpl w:val="90E88A88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851"/>
  <w:hyphenationZone w:val="170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</w:compat>
  <w:rsids>
    <w:rsidRoot w:val="00975520"/>
    <w:rsid w:val="0001607A"/>
    <w:rsid w:val="000C278B"/>
    <w:rsid w:val="000F47C1"/>
    <w:rsid w:val="001C00B7"/>
    <w:rsid w:val="001D78E7"/>
    <w:rsid w:val="002162EB"/>
    <w:rsid w:val="00265958"/>
    <w:rsid w:val="002C3D76"/>
    <w:rsid w:val="002C3FEF"/>
    <w:rsid w:val="003223F4"/>
    <w:rsid w:val="0032711D"/>
    <w:rsid w:val="0037103A"/>
    <w:rsid w:val="00372EAB"/>
    <w:rsid w:val="003870AF"/>
    <w:rsid w:val="003F12E4"/>
    <w:rsid w:val="00450F90"/>
    <w:rsid w:val="00452B18"/>
    <w:rsid w:val="00472B84"/>
    <w:rsid w:val="00486AB6"/>
    <w:rsid w:val="00490256"/>
    <w:rsid w:val="004B4CA4"/>
    <w:rsid w:val="004D4BA4"/>
    <w:rsid w:val="005011F3"/>
    <w:rsid w:val="00535527"/>
    <w:rsid w:val="00564911"/>
    <w:rsid w:val="006D227E"/>
    <w:rsid w:val="007535D3"/>
    <w:rsid w:val="007801ED"/>
    <w:rsid w:val="007A62C4"/>
    <w:rsid w:val="007C015A"/>
    <w:rsid w:val="00835BE5"/>
    <w:rsid w:val="008657D2"/>
    <w:rsid w:val="00875910"/>
    <w:rsid w:val="008A63D3"/>
    <w:rsid w:val="008B5FF1"/>
    <w:rsid w:val="008E2D39"/>
    <w:rsid w:val="00945116"/>
    <w:rsid w:val="00975520"/>
    <w:rsid w:val="00982C95"/>
    <w:rsid w:val="00987F85"/>
    <w:rsid w:val="009C71DD"/>
    <w:rsid w:val="00A346E7"/>
    <w:rsid w:val="00A84047"/>
    <w:rsid w:val="00AE0D19"/>
    <w:rsid w:val="00B31E4B"/>
    <w:rsid w:val="00B342A5"/>
    <w:rsid w:val="00B67A9D"/>
    <w:rsid w:val="00BD2CDB"/>
    <w:rsid w:val="00C45911"/>
    <w:rsid w:val="00C63130"/>
    <w:rsid w:val="00D30A9B"/>
    <w:rsid w:val="00D86FEF"/>
    <w:rsid w:val="00DA60C0"/>
    <w:rsid w:val="00DB330A"/>
    <w:rsid w:val="00DC6486"/>
    <w:rsid w:val="00DE43A8"/>
    <w:rsid w:val="00DE46EA"/>
    <w:rsid w:val="00E10311"/>
    <w:rsid w:val="00E31E51"/>
    <w:rsid w:val="00E32F2A"/>
    <w:rsid w:val="00E5182F"/>
    <w:rsid w:val="00EA21B5"/>
    <w:rsid w:val="00EA6E75"/>
    <w:rsid w:val="00ED30E3"/>
    <w:rsid w:val="00F31A21"/>
    <w:rsid w:val="00F509A9"/>
    <w:rsid w:val="00F87C12"/>
    <w:rsid w:val="00FF60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FEF"/>
    <w:rPr>
      <w:sz w:val="28"/>
    </w:rPr>
  </w:style>
  <w:style w:type="paragraph" w:styleId="1">
    <w:name w:val="heading 1"/>
    <w:basedOn w:val="a"/>
    <w:next w:val="a"/>
    <w:qFormat/>
    <w:rsid w:val="002C3FEF"/>
    <w:pPr>
      <w:keepNext/>
      <w:jc w:val="center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2C3FEF"/>
    <w:pPr>
      <w:tabs>
        <w:tab w:val="left" w:pos="7938"/>
      </w:tabs>
      <w:jc w:val="center"/>
    </w:pPr>
  </w:style>
  <w:style w:type="paragraph" w:styleId="a5">
    <w:name w:val="Body Text Indent"/>
    <w:basedOn w:val="a"/>
    <w:semiHidden/>
    <w:rsid w:val="002C3FEF"/>
    <w:pPr>
      <w:ind w:firstLine="720"/>
      <w:jc w:val="both"/>
    </w:pPr>
  </w:style>
  <w:style w:type="paragraph" w:styleId="3">
    <w:name w:val="Body Text 3"/>
    <w:basedOn w:val="a"/>
    <w:semiHidden/>
    <w:rsid w:val="002C3FEF"/>
    <w:pPr>
      <w:jc w:val="center"/>
    </w:pPr>
    <w:rPr>
      <w:sz w:val="24"/>
    </w:rPr>
  </w:style>
  <w:style w:type="paragraph" w:styleId="2">
    <w:name w:val="Body Text 2"/>
    <w:basedOn w:val="a"/>
    <w:semiHidden/>
    <w:rsid w:val="002C3FEF"/>
    <w:pPr>
      <w:tabs>
        <w:tab w:val="left" w:pos="7088"/>
      </w:tabs>
    </w:pPr>
    <w:rPr>
      <w:sz w:val="24"/>
    </w:rPr>
  </w:style>
  <w:style w:type="paragraph" w:styleId="20">
    <w:name w:val="Body Text Indent 2"/>
    <w:basedOn w:val="a"/>
    <w:semiHidden/>
    <w:rsid w:val="002C3FEF"/>
    <w:pPr>
      <w:tabs>
        <w:tab w:val="left" w:pos="7938"/>
      </w:tabs>
      <w:ind w:left="2268"/>
      <w:jc w:val="both"/>
    </w:pPr>
    <w:rPr>
      <w:b/>
      <w:sz w:val="24"/>
    </w:rPr>
  </w:style>
  <w:style w:type="paragraph" w:styleId="30">
    <w:name w:val="Body Text Indent 3"/>
    <w:basedOn w:val="a"/>
    <w:semiHidden/>
    <w:rsid w:val="002C3FEF"/>
    <w:pPr>
      <w:tabs>
        <w:tab w:val="left" w:pos="1134"/>
      </w:tabs>
      <w:ind w:firstLine="567"/>
      <w:jc w:val="both"/>
    </w:pPr>
    <w:rPr>
      <w:bCs/>
      <w:sz w:val="24"/>
    </w:rPr>
  </w:style>
  <w:style w:type="paragraph" w:customStyle="1" w:styleId="12">
    <w:name w:val="список12"/>
    <w:basedOn w:val="a"/>
    <w:rsid w:val="002C3FEF"/>
    <w:pPr>
      <w:numPr>
        <w:numId w:val="1"/>
      </w:numPr>
      <w:tabs>
        <w:tab w:val="left" w:pos="851"/>
      </w:tabs>
      <w:spacing w:line="360" w:lineRule="auto"/>
      <w:jc w:val="both"/>
    </w:pPr>
    <w:rPr>
      <w:sz w:val="24"/>
    </w:rPr>
  </w:style>
  <w:style w:type="character" w:customStyle="1" w:styleId="a4">
    <w:name w:val="Основной текст Знак"/>
    <w:link w:val="a3"/>
    <w:semiHidden/>
    <w:rsid w:val="008A63D3"/>
    <w:rPr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835BE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835B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C3558-0598-4975-BAE9-56AC13A54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 </Company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User</dc:creator>
  <cp:keywords/>
  <cp:lastModifiedBy>Тик</cp:lastModifiedBy>
  <cp:revision>8</cp:revision>
  <cp:lastPrinted>2016-07-02T12:36:00Z</cp:lastPrinted>
  <dcterms:created xsi:type="dcterms:W3CDTF">2024-08-12T08:14:00Z</dcterms:created>
  <dcterms:modified xsi:type="dcterms:W3CDTF">2024-08-19T08:01:00Z</dcterms:modified>
</cp:coreProperties>
</file>