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>ЗЕРНОГРАДСКОГО РАЙОНА РОСТОВСКОЙ ОБЛАСТИ</w:t>
      </w:r>
    </w:p>
    <w:p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A4919" w:rsidRDefault="00192E38" w:rsidP="00AA49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20 декабря</w:t>
      </w:r>
      <w:r w:rsidR="006B2243">
        <w:rPr>
          <w:rFonts w:ascii="Times New Roman CYR" w:hAnsi="Times New Roman CYR"/>
          <w:sz w:val="28"/>
        </w:rPr>
        <w:t xml:space="preserve"> 202</w:t>
      </w:r>
      <w:r w:rsidR="005E45F8">
        <w:rPr>
          <w:rFonts w:ascii="Times New Roman CYR" w:hAnsi="Times New Roman CYR"/>
          <w:sz w:val="28"/>
        </w:rPr>
        <w:t>3</w:t>
      </w:r>
      <w:r w:rsidR="00AA4919">
        <w:rPr>
          <w:rFonts w:ascii="Times New Roman CYR" w:hAnsi="Times New Roman CYR"/>
          <w:sz w:val="28"/>
        </w:rPr>
        <w:t xml:space="preserve">г.                         </w:t>
      </w:r>
      <w:bookmarkStart w:id="0" w:name="_GoBack"/>
      <w:bookmarkEnd w:id="0"/>
      <w:r w:rsidR="00AA4919">
        <w:rPr>
          <w:rFonts w:ascii="Times New Roman CYR" w:hAnsi="Times New Roman CYR"/>
          <w:sz w:val="28"/>
        </w:rPr>
        <w:t xml:space="preserve">                                    № </w:t>
      </w:r>
      <w:r>
        <w:rPr>
          <w:rFonts w:ascii="Times New Roman CYR" w:hAnsi="Times New Roman CYR"/>
          <w:sz w:val="28"/>
        </w:rPr>
        <w:t>1</w:t>
      </w:r>
      <w:r w:rsidR="005E45F8">
        <w:rPr>
          <w:rFonts w:ascii="Times New Roman CYR" w:hAnsi="Times New Roman CYR"/>
          <w:sz w:val="28"/>
        </w:rPr>
        <w:t>0</w:t>
      </w:r>
      <w:r>
        <w:rPr>
          <w:rFonts w:ascii="Times New Roman CYR" w:hAnsi="Times New Roman CYR"/>
          <w:sz w:val="28"/>
        </w:rPr>
        <w:t>7</w:t>
      </w:r>
      <w:r w:rsidR="00F05140">
        <w:rPr>
          <w:rFonts w:ascii="Times New Roman CYR" w:hAnsi="Times New Roman CYR"/>
          <w:sz w:val="28"/>
        </w:rPr>
        <w:t>-</w:t>
      </w:r>
      <w:r w:rsidR="006B2243">
        <w:rPr>
          <w:rFonts w:ascii="Times New Roman CYR" w:hAnsi="Times New Roman CYR"/>
          <w:sz w:val="28"/>
        </w:rPr>
        <w:t>1</w:t>
      </w:r>
    </w:p>
    <w:p w:rsidR="00AA4919" w:rsidRDefault="00AA4919" w:rsidP="00AA4919">
      <w:pPr>
        <w:pStyle w:val="a3"/>
        <w:tabs>
          <w:tab w:val="left" w:pos="708"/>
        </w:tabs>
      </w:pPr>
      <w:r>
        <w:t>г.Зерноград</w:t>
      </w:r>
    </w:p>
    <w:p w:rsidR="00AA4919" w:rsidRDefault="00AA4919" w:rsidP="003E742A">
      <w:pPr>
        <w:pStyle w:val="a3"/>
        <w:jc w:val="left"/>
      </w:pPr>
    </w:p>
    <w:p w:rsidR="00AA4919" w:rsidRDefault="00977CFF" w:rsidP="005E45F8">
      <w:pPr>
        <w:pStyle w:val="21"/>
        <w:tabs>
          <w:tab w:val="clear" w:pos="7938"/>
        </w:tabs>
        <w:ind w:left="1276" w:right="1276"/>
        <w:rPr>
          <w:sz w:val="28"/>
          <w:szCs w:val="28"/>
        </w:rPr>
      </w:pPr>
      <w:r w:rsidRPr="00977CFF">
        <w:rPr>
          <w:sz w:val="28"/>
          <w:szCs w:val="28"/>
        </w:rPr>
        <w:t>О Рабочей группе Территориальной избирательной комиссии Зерноградского района Ростовской области по сбору и обработке предложений по кандидатурам в резе</w:t>
      </w:r>
      <w:r>
        <w:rPr>
          <w:sz w:val="28"/>
          <w:szCs w:val="28"/>
        </w:rPr>
        <w:t>рв составов участковых комиссий</w:t>
      </w:r>
    </w:p>
    <w:p w:rsidR="00713E45" w:rsidRPr="00713E45" w:rsidRDefault="00713E45" w:rsidP="00713E45">
      <w:pPr>
        <w:pStyle w:val="21"/>
        <w:tabs>
          <w:tab w:val="left" w:pos="708"/>
        </w:tabs>
        <w:ind w:left="1620" w:right="1941"/>
        <w:rPr>
          <w:sz w:val="28"/>
        </w:rPr>
      </w:pPr>
    </w:p>
    <w:p w:rsidR="00977CFF" w:rsidRPr="00977CFF" w:rsidRDefault="006B2243" w:rsidP="005E45F8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977CFF" w:rsidRPr="00977CFF">
        <w:rPr>
          <w:sz w:val="28"/>
          <w:szCs w:val="28"/>
        </w:rPr>
        <w:t xml:space="preserve"> целях реализации требований статей 22 и 27 Федерального закона «Об основных гарантиях избирательных прав и права на участие в референдуме граждан Российской Федерации», в соответствии с </w:t>
      </w:r>
      <w:r w:rsidR="005E45F8" w:rsidRPr="005E45F8">
        <w:rPr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 (далее – Методические рекомендации ЦИК России)</w:t>
      </w:r>
      <w:r w:rsidR="00977CFF" w:rsidRPr="00977CFF">
        <w:rPr>
          <w:sz w:val="28"/>
          <w:szCs w:val="28"/>
        </w:rPr>
        <w:t>,</w:t>
      </w:r>
    </w:p>
    <w:p w:rsidR="00977CFF" w:rsidRPr="00977CFF" w:rsidRDefault="00977CFF" w:rsidP="00977CFF">
      <w:pPr>
        <w:spacing w:after="120"/>
        <w:ind w:firstLine="510"/>
        <w:jc w:val="both"/>
        <w:rPr>
          <w:rFonts w:eastAsia="Calibri"/>
          <w:sz w:val="28"/>
          <w:szCs w:val="28"/>
          <w:lang w:eastAsia="en-US"/>
        </w:rPr>
      </w:pPr>
      <w:r w:rsidRPr="00977CFF">
        <w:rPr>
          <w:rFonts w:eastAsia="Calibri"/>
          <w:sz w:val="28"/>
          <w:szCs w:val="28"/>
          <w:lang w:eastAsia="en-US"/>
        </w:rPr>
        <w:t>Территориальная избирательная комиссия Зерноградского района Ростовской области ПОСТАНОВЛЯЕТ:</w:t>
      </w:r>
    </w:p>
    <w:p w:rsidR="00977CFF" w:rsidRPr="00977CFF" w:rsidRDefault="00977CFF" w:rsidP="005E45F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 xml:space="preserve">1. Создать Рабочую группу по сбору и обработке предложений по </w:t>
      </w:r>
      <w:r w:rsidR="00A774DF">
        <w:rPr>
          <w:bCs/>
          <w:sz w:val="28"/>
          <w:szCs w:val="28"/>
        </w:rPr>
        <w:t xml:space="preserve">кандидатурам </w:t>
      </w:r>
      <w:r w:rsidRPr="00977CFF">
        <w:rPr>
          <w:bCs/>
          <w:sz w:val="28"/>
          <w:szCs w:val="28"/>
        </w:rPr>
        <w:t>в резе</w:t>
      </w:r>
      <w:r w:rsidR="00A774DF">
        <w:rPr>
          <w:bCs/>
          <w:sz w:val="28"/>
          <w:szCs w:val="28"/>
        </w:rPr>
        <w:t>рв составов участковых комиссий</w:t>
      </w:r>
      <w:r w:rsidRPr="00977CFF">
        <w:rPr>
          <w:bCs/>
          <w:sz w:val="28"/>
          <w:szCs w:val="28"/>
        </w:rPr>
        <w:t xml:space="preserve"> избирательных участков, образованных на территории Зерноградского района (далее – Рабочая группа) и утвердить ее состав согласно приложению 1.</w:t>
      </w:r>
    </w:p>
    <w:p w:rsidR="00977CFF" w:rsidRPr="00977CFF" w:rsidRDefault="00977CFF" w:rsidP="005E45F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>2. Определить процедуру отбора кандидатур в резерв</w:t>
      </w:r>
      <w:r w:rsidR="00A774DF">
        <w:rPr>
          <w:bCs/>
          <w:sz w:val="28"/>
          <w:szCs w:val="28"/>
        </w:rPr>
        <w:t xml:space="preserve"> составов участковых комиссий</w:t>
      </w:r>
      <w:r w:rsidRPr="00977CFF">
        <w:rPr>
          <w:bCs/>
          <w:sz w:val="28"/>
          <w:szCs w:val="28"/>
        </w:rPr>
        <w:t>.</w:t>
      </w:r>
    </w:p>
    <w:p w:rsidR="00977CFF" w:rsidRPr="00977CFF" w:rsidRDefault="00977CFF" w:rsidP="005E45F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>3. Рабочей группе:</w:t>
      </w:r>
    </w:p>
    <w:p w:rsidR="00977CFF" w:rsidRPr="00977CFF" w:rsidRDefault="00977CFF" w:rsidP="005E45F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>3.1. Обеспечить строгий учет поступления письменных предложений по кандидатурам в резе</w:t>
      </w:r>
      <w:r w:rsidR="00A774DF">
        <w:rPr>
          <w:bCs/>
          <w:sz w:val="28"/>
          <w:szCs w:val="28"/>
        </w:rPr>
        <w:t>рв составов участковых комиссий</w:t>
      </w:r>
      <w:r w:rsidRPr="00977CFF">
        <w:rPr>
          <w:bCs/>
          <w:sz w:val="28"/>
          <w:szCs w:val="28"/>
        </w:rPr>
        <w:t>.</w:t>
      </w:r>
    </w:p>
    <w:p w:rsidR="00977CFF" w:rsidRPr="00977CFF" w:rsidRDefault="00977CFF" w:rsidP="005E45F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>3.2. Не позднее, чем в двухдневный срок после завершения формирования резерва составо</w:t>
      </w:r>
      <w:r w:rsidR="00A774DF">
        <w:rPr>
          <w:bCs/>
          <w:sz w:val="28"/>
          <w:szCs w:val="28"/>
        </w:rPr>
        <w:t>в участковых комиссий</w:t>
      </w:r>
      <w:r w:rsidRPr="00977CFF">
        <w:rPr>
          <w:bCs/>
          <w:sz w:val="28"/>
          <w:szCs w:val="28"/>
        </w:rPr>
        <w:t xml:space="preserve"> подготовить сведения об их составах для передачи в Избирательную комиссию Ростовской области.</w:t>
      </w:r>
    </w:p>
    <w:p w:rsidR="00977CFF" w:rsidRPr="00977CFF" w:rsidRDefault="00977CFF" w:rsidP="005E45F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77CFF">
        <w:rPr>
          <w:bCs/>
          <w:sz w:val="28"/>
          <w:szCs w:val="28"/>
        </w:rPr>
        <w:t xml:space="preserve">4. Возложить контроль за выполнением настоящего постановления на секретаря территориальной избирательной комиссии </w:t>
      </w:r>
      <w:r w:rsidR="001221F0">
        <w:rPr>
          <w:bCs/>
          <w:sz w:val="28"/>
          <w:szCs w:val="28"/>
        </w:rPr>
        <w:t>Демченко М. С.</w:t>
      </w:r>
    </w:p>
    <w:p w:rsidR="00713E45" w:rsidRPr="00C62D1E" w:rsidRDefault="00977CFF" w:rsidP="005E45F8">
      <w:pPr>
        <w:ind w:firstLine="709"/>
        <w:jc w:val="both"/>
        <w:rPr>
          <w:sz w:val="28"/>
          <w:szCs w:val="20"/>
        </w:rPr>
      </w:pPr>
      <w:r w:rsidRPr="00977CFF">
        <w:rPr>
          <w:sz w:val="28"/>
          <w:szCs w:val="28"/>
        </w:rPr>
        <w:t>5.  Разместить настоящее постановление на интернет-странице Территориальной избирательной комиссии Зерноградского района Ростовской области сайта Избирательной комиссии Ростовской области в информационно-коммуникационной сети «Интернет».</w:t>
      </w:r>
    </w:p>
    <w:p w:rsidR="003E742A" w:rsidRDefault="003E742A" w:rsidP="003E742A">
      <w:pPr>
        <w:pStyle w:val="a3"/>
        <w:tabs>
          <w:tab w:val="left" w:pos="1482"/>
        </w:tabs>
        <w:spacing w:line="360" w:lineRule="auto"/>
        <w:jc w:val="both"/>
      </w:pPr>
    </w:p>
    <w:p w:rsidR="00572E3E" w:rsidRPr="00572E3E" w:rsidRDefault="00572E3E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572E3E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</w:t>
      </w:r>
      <w:r w:rsidR="001221F0" w:rsidRPr="00572E3E">
        <w:rPr>
          <w:rFonts w:eastAsia="Calibri"/>
          <w:sz w:val="28"/>
          <w:szCs w:val="28"/>
          <w:lang w:eastAsia="en-US"/>
        </w:rPr>
        <w:t>О. Н.</w:t>
      </w:r>
      <w:r w:rsidRPr="00572E3E">
        <w:rPr>
          <w:rFonts w:eastAsia="Calibri"/>
          <w:sz w:val="28"/>
          <w:szCs w:val="28"/>
          <w:lang w:eastAsia="en-US"/>
        </w:rPr>
        <w:t xml:space="preserve">Моисеев </w:t>
      </w:r>
    </w:p>
    <w:p w:rsidR="00D92693" w:rsidRDefault="00572E3E" w:rsidP="00AC4493">
      <w:pPr>
        <w:spacing w:line="360" w:lineRule="auto"/>
      </w:pPr>
      <w:r w:rsidRPr="00572E3E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</w:t>
      </w:r>
      <w:r w:rsidR="000119FE">
        <w:rPr>
          <w:rFonts w:eastAsia="Calibri"/>
          <w:sz w:val="28"/>
          <w:szCs w:val="28"/>
          <w:lang w:eastAsia="en-US"/>
        </w:rPr>
        <w:t xml:space="preserve">           </w:t>
      </w:r>
      <w:r w:rsidRPr="00572E3E">
        <w:rPr>
          <w:rFonts w:eastAsia="Calibri"/>
          <w:sz w:val="28"/>
          <w:szCs w:val="28"/>
          <w:lang w:eastAsia="en-US"/>
        </w:rPr>
        <w:t xml:space="preserve">  </w:t>
      </w:r>
      <w:r w:rsidR="001221F0">
        <w:rPr>
          <w:rFonts w:eastAsia="Calibri"/>
          <w:sz w:val="28"/>
          <w:szCs w:val="28"/>
          <w:lang w:eastAsia="en-US"/>
        </w:rPr>
        <w:t>М.С Демченко</w:t>
      </w:r>
    </w:p>
    <w:p w:rsidR="00D92693" w:rsidRDefault="00D92693" w:rsidP="00EF2E15"/>
    <w:p w:rsidR="00A774DF" w:rsidRPr="00A774DF" w:rsidRDefault="00A774DF" w:rsidP="005E45F8">
      <w:pPr>
        <w:keepNext/>
        <w:ind w:left="6096"/>
        <w:jc w:val="right"/>
        <w:outlineLvl w:val="3"/>
        <w:rPr>
          <w:szCs w:val="20"/>
        </w:rPr>
      </w:pPr>
      <w:r w:rsidRPr="00A774DF">
        <w:rPr>
          <w:szCs w:val="20"/>
        </w:rPr>
        <w:t>Приложение 1</w:t>
      </w:r>
    </w:p>
    <w:p w:rsidR="00A774DF" w:rsidRPr="00A774DF" w:rsidRDefault="00A774DF" w:rsidP="005E45F8">
      <w:pPr>
        <w:ind w:left="5812" w:firstLine="284"/>
        <w:jc w:val="right"/>
        <w:rPr>
          <w:szCs w:val="20"/>
        </w:rPr>
      </w:pPr>
      <w:r w:rsidRPr="00A774DF">
        <w:rPr>
          <w:szCs w:val="20"/>
        </w:rPr>
        <w:t>к постановлению Территориальной избирательной комиссии Зерноградского района</w:t>
      </w:r>
    </w:p>
    <w:p w:rsidR="00A774DF" w:rsidRPr="00A774DF" w:rsidRDefault="00A774DF" w:rsidP="005E45F8">
      <w:pPr>
        <w:ind w:left="5954"/>
        <w:jc w:val="right"/>
        <w:rPr>
          <w:szCs w:val="20"/>
        </w:rPr>
      </w:pPr>
      <w:r w:rsidRPr="00A774DF">
        <w:rPr>
          <w:szCs w:val="20"/>
        </w:rPr>
        <w:t xml:space="preserve">от </w:t>
      </w:r>
      <w:r w:rsidR="00192E38">
        <w:rPr>
          <w:szCs w:val="20"/>
        </w:rPr>
        <w:t>20 декабря</w:t>
      </w:r>
      <w:r w:rsidR="005E45F8">
        <w:rPr>
          <w:szCs w:val="20"/>
        </w:rPr>
        <w:t xml:space="preserve"> 2023</w:t>
      </w:r>
      <w:r w:rsidRPr="00A774DF">
        <w:rPr>
          <w:szCs w:val="20"/>
        </w:rPr>
        <w:t xml:space="preserve"> г. № </w:t>
      </w:r>
      <w:r w:rsidR="00192E38">
        <w:rPr>
          <w:szCs w:val="20"/>
        </w:rPr>
        <w:t>1</w:t>
      </w:r>
      <w:r w:rsidR="005E45F8">
        <w:rPr>
          <w:szCs w:val="20"/>
        </w:rPr>
        <w:t>0</w:t>
      </w:r>
      <w:r w:rsidR="00192E38">
        <w:rPr>
          <w:szCs w:val="20"/>
        </w:rPr>
        <w:t>7</w:t>
      </w:r>
      <w:r w:rsidR="006B2243">
        <w:rPr>
          <w:szCs w:val="20"/>
        </w:rPr>
        <w:t>-1</w:t>
      </w:r>
    </w:p>
    <w:p w:rsidR="00A774DF" w:rsidRPr="00A774DF" w:rsidRDefault="00A774DF" w:rsidP="00A774DF">
      <w:pPr>
        <w:ind w:left="6237"/>
        <w:jc w:val="both"/>
        <w:rPr>
          <w:szCs w:val="20"/>
        </w:rPr>
      </w:pPr>
    </w:p>
    <w:p w:rsidR="00A774DF" w:rsidRPr="00A774DF" w:rsidRDefault="00A774DF" w:rsidP="00A774DF">
      <w:pPr>
        <w:jc w:val="center"/>
        <w:rPr>
          <w:sz w:val="28"/>
          <w:szCs w:val="20"/>
        </w:rPr>
      </w:pP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  <w:r w:rsidRPr="00A774DF">
        <w:rPr>
          <w:b/>
          <w:sz w:val="28"/>
          <w:szCs w:val="20"/>
        </w:rPr>
        <w:t>СОСТАВ</w:t>
      </w: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  <w:r w:rsidRPr="00A774DF">
        <w:rPr>
          <w:b/>
          <w:sz w:val="28"/>
          <w:szCs w:val="20"/>
        </w:rPr>
        <w:t xml:space="preserve">Рабочей группы по сбору и обработке предложений </w:t>
      </w:r>
    </w:p>
    <w:p w:rsidR="00A774DF" w:rsidRPr="00A774DF" w:rsidRDefault="005E45F8" w:rsidP="00A774DF">
      <w:pPr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по кандидатурам </w:t>
      </w:r>
      <w:r w:rsidR="00A774DF" w:rsidRPr="00A774DF">
        <w:rPr>
          <w:b/>
          <w:sz w:val="28"/>
          <w:szCs w:val="20"/>
        </w:rPr>
        <w:t>в резе</w:t>
      </w:r>
      <w:r>
        <w:rPr>
          <w:b/>
          <w:sz w:val="28"/>
          <w:szCs w:val="20"/>
        </w:rPr>
        <w:t>рв составов участковых комиссий</w:t>
      </w:r>
      <w:r w:rsidR="00A774DF" w:rsidRPr="00A774DF">
        <w:rPr>
          <w:b/>
          <w:sz w:val="28"/>
          <w:szCs w:val="20"/>
        </w:rPr>
        <w:t>, избирательных участков, образованных на территории Зерноградского района</w:t>
      </w: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</w:p>
    <w:p w:rsidR="00A774DF" w:rsidRPr="00A774DF" w:rsidRDefault="00A774DF" w:rsidP="00A774DF">
      <w:pPr>
        <w:tabs>
          <w:tab w:val="left" w:pos="3381"/>
        </w:tabs>
        <w:jc w:val="both"/>
        <w:rPr>
          <w:sz w:val="28"/>
          <w:szCs w:val="20"/>
        </w:rPr>
      </w:pPr>
      <w:r w:rsidRPr="00A774DF">
        <w:rPr>
          <w:sz w:val="28"/>
          <w:szCs w:val="20"/>
        </w:rPr>
        <w:tab/>
      </w:r>
    </w:p>
    <w:tbl>
      <w:tblPr>
        <w:tblW w:w="10138" w:type="dxa"/>
        <w:tblLook w:val="04A0"/>
      </w:tblPr>
      <w:tblGrid>
        <w:gridCol w:w="10138"/>
      </w:tblGrid>
      <w:tr w:rsidR="00A774DF" w:rsidRPr="00A774DF" w:rsidTr="00426975">
        <w:tc>
          <w:tcPr>
            <w:tcW w:w="10138" w:type="dxa"/>
          </w:tcPr>
          <w:p w:rsidR="00A774DF" w:rsidRPr="00A774DF" w:rsidRDefault="00A774DF" w:rsidP="00A774DF">
            <w:pPr>
              <w:jc w:val="center"/>
              <w:rPr>
                <w:sz w:val="28"/>
              </w:rPr>
            </w:pPr>
            <w:r w:rsidRPr="00A774DF">
              <w:rPr>
                <w:sz w:val="28"/>
              </w:rPr>
              <w:t>Руководитель Рабочей группы:</w:t>
            </w:r>
          </w:p>
          <w:p w:rsidR="00A774DF" w:rsidRPr="00A774DF" w:rsidRDefault="00A774DF" w:rsidP="00A774DF">
            <w:pPr>
              <w:jc w:val="center"/>
              <w:rPr>
                <w:sz w:val="28"/>
              </w:rPr>
            </w:pPr>
          </w:p>
        </w:tc>
      </w:tr>
    </w:tbl>
    <w:p w:rsidR="005E45F8" w:rsidRDefault="005E45F8" w:rsidP="005E45F8">
      <w:pPr>
        <w:jc w:val="both"/>
        <w:rPr>
          <w:sz w:val="28"/>
        </w:rPr>
      </w:pPr>
      <w:r w:rsidRPr="005E45F8">
        <w:rPr>
          <w:sz w:val="28"/>
        </w:rPr>
        <w:t>Демченко Мария Станиславовна</w:t>
      </w:r>
      <w:r w:rsidRPr="005E45F8">
        <w:rPr>
          <w:sz w:val="28"/>
        </w:rPr>
        <w:tab/>
        <w:t>-</w:t>
      </w:r>
      <w:r w:rsidRPr="005E45F8">
        <w:rPr>
          <w:sz w:val="28"/>
        </w:rPr>
        <w:tab/>
        <w:t xml:space="preserve">Секретарь Территориальной </w:t>
      </w:r>
    </w:p>
    <w:p w:rsidR="005E45F8" w:rsidRPr="005E45F8" w:rsidRDefault="005E45F8" w:rsidP="005E45F8">
      <w:pPr>
        <w:rPr>
          <w:sz w:val="28"/>
        </w:rPr>
      </w:pPr>
      <w:r w:rsidRPr="005E45F8">
        <w:rPr>
          <w:sz w:val="28"/>
        </w:rPr>
        <w:t>избирательной комиссии</w:t>
      </w:r>
    </w:p>
    <w:p w:rsidR="005E45F8" w:rsidRPr="005E45F8" w:rsidRDefault="005E45F8" w:rsidP="005E45F8">
      <w:pPr>
        <w:rPr>
          <w:sz w:val="28"/>
        </w:rPr>
      </w:pPr>
    </w:p>
    <w:p w:rsidR="005E45F8" w:rsidRPr="005E45F8" w:rsidRDefault="005E45F8" w:rsidP="005E45F8">
      <w:pPr>
        <w:jc w:val="center"/>
        <w:rPr>
          <w:sz w:val="28"/>
        </w:rPr>
      </w:pPr>
      <w:r w:rsidRPr="005E45F8">
        <w:rPr>
          <w:sz w:val="28"/>
        </w:rPr>
        <w:t>Секретарь Рабочей группы</w:t>
      </w:r>
    </w:p>
    <w:p w:rsidR="005E45F8" w:rsidRPr="005E45F8" w:rsidRDefault="005E45F8" w:rsidP="005E45F8">
      <w:pPr>
        <w:rPr>
          <w:sz w:val="28"/>
        </w:rPr>
      </w:pPr>
    </w:p>
    <w:p w:rsidR="005E45F8" w:rsidRPr="005E45F8" w:rsidRDefault="005E45F8" w:rsidP="005E45F8">
      <w:pPr>
        <w:jc w:val="both"/>
        <w:rPr>
          <w:sz w:val="28"/>
        </w:rPr>
      </w:pPr>
      <w:proofErr w:type="spellStart"/>
      <w:r w:rsidRPr="005E45F8">
        <w:rPr>
          <w:sz w:val="28"/>
        </w:rPr>
        <w:t>Полуян</w:t>
      </w:r>
      <w:proofErr w:type="spellEnd"/>
      <w:r w:rsidRPr="005E45F8">
        <w:rPr>
          <w:sz w:val="28"/>
        </w:rPr>
        <w:t xml:space="preserve"> Наталья Федоровна</w:t>
      </w:r>
      <w:r w:rsidRPr="005E45F8">
        <w:rPr>
          <w:sz w:val="28"/>
        </w:rPr>
        <w:tab/>
        <w:t xml:space="preserve">     -</w:t>
      </w:r>
      <w:r w:rsidRPr="005E45F8">
        <w:rPr>
          <w:sz w:val="28"/>
        </w:rPr>
        <w:tab/>
        <w:t xml:space="preserve">член Территориальной избирательной                             </w:t>
      </w:r>
    </w:p>
    <w:p w:rsidR="005E45F8" w:rsidRPr="005E45F8" w:rsidRDefault="005E45F8" w:rsidP="005E45F8">
      <w:pPr>
        <w:rPr>
          <w:sz w:val="28"/>
        </w:rPr>
      </w:pPr>
      <w:r w:rsidRPr="005E45F8">
        <w:rPr>
          <w:sz w:val="28"/>
        </w:rPr>
        <w:t xml:space="preserve">                                                            комиссии с правом решающего голоса </w:t>
      </w:r>
    </w:p>
    <w:p w:rsidR="005E45F8" w:rsidRPr="005E45F8" w:rsidRDefault="005E45F8" w:rsidP="005E45F8">
      <w:pPr>
        <w:rPr>
          <w:sz w:val="28"/>
        </w:rPr>
      </w:pPr>
    </w:p>
    <w:p w:rsidR="005E45F8" w:rsidRPr="005E45F8" w:rsidRDefault="005E45F8" w:rsidP="005E45F8">
      <w:pPr>
        <w:jc w:val="center"/>
        <w:rPr>
          <w:sz w:val="28"/>
        </w:rPr>
      </w:pPr>
      <w:r w:rsidRPr="005E45F8">
        <w:rPr>
          <w:sz w:val="28"/>
        </w:rPr>
        <w:t>Члены Рабочей группы:</w:t>
      </w:r>
    </w:p>
    <w:p w:rsidR="005E45F8" w:rsidRPr="005E45F8" w:rsidRDefault="005E45F8" w:rsidP="005E45F8">
      <w:pPr>
        <w:rPr>
          <w:sz w:val="28"/>
        </w:rPr>
      </w:pPr>
    </w:p>
    <w:p w:rsidR="005E45F8" w:rsidRDefault="005E45F8" w:rsidP="005E45F8">
      <w:pPr>
        <w:jc w:val="both"/>
        <w:rPr>
          <w:sz w:val="28"/>
        </w:rPr>
      </w:pPr>
      <w:proofErr w:type="spellStart"/>
      <w:r w:rsidRPr="005E45F8">
        <w:rPr>
          <w:sz w:val="28"/>
        </w:rPr>
        <w:t>Балюк</w:t>
      </w:r>
      <w:proofErr w:type="spellEnd"/>
      <w:r w:rsidRPr="005E45F8">
        <w:rPr>
          <w:sz w:val="28"/>
        </w:rPr>
        <w:t xml:space="preserve"> Юлия Геннадьевна</w:t>
      </w:r>
      <w:r w:rsidRPr="005E45F8">
        <w:rPr>
          <w:sz w:val="28"/>
        </w:rPr>
        <w:tab/>
        <w:t>-</w:t>
      </w:r>
      <w:r w:rsidRPr="005E45F8">
        <w:rPr>
          <w:sz w:val="28"/>
        </w:rPr>
        <w:tab/>
        <w:t xml:space="preserve">член Территориальной избирательной </w:t>
      </w:r>
    </w:p>
    <w:p w:rsidR="005E45F8" w:rsidRPr="005E45F8" w:rsidRDefault="005E45F8" w:rsidP="005E45F8">
      <w:pPr>
        <w:jc w:val="both"/>
        <w:rPr>
          <w:sz w:val="28"/>
        </w:rPr>
      </w:pPr>
      <w:r w:rsidRPr="005E45F8">
        <w:rPr>
          <w:sz w:val="28"/>
        </w:rPr>
        <w:t xml:space="preserve">комиссии с правом решающего голоса </w:t>
      </w:r>
    </w:p>
    <w:p w:rsidR="005E45F8" w:rsidRPr="005E45F8" w:rsidRDefault="005E45F8" w:rsidP="005E45F8">
      <w:pPr>
        <w:jc w:val="both"/>
        <w:rPr>
          <w:sz w:val="28"/>
        </w:rPr>
      </w:pPr>
    </w:p>
    <w:p w:rsidR="005E45F8" w:rsidRDefault="00192E38" w:rsidP="005E45F8">
      <w:pPr>
        <w:jc w:val="both"/>
        <w:rPr>
          <w:sz w:val="28"/>
        </w:rPr>
      </w:pPr>
      <w:r>
        <w:rPr>
          <w:sz w:val="28"/>
        </w:rPr>
        <w:t xml:space="preserve">Ефимова Елена Александровна - </w:t>
      </w:r>
      <w:r w:rsidR="005E45F8" w:rsidRPr="005E45F8">
        <w:rPr>
          <w:sz w:val="28"/>
        </w:rPr>
        <w:t xml:space="preserve">член Территориальной избирательной </w:t>
      </w:r>
    </w:p>
    <w:p w:rsidR="005E45F8" w:rsidRPr="005E45F8" w:rsidRDefault="005E45F8" w:rsidP="005E45F8">
      <w:pPr>
        <w:jc w:val="both"/>
        <w:rPr>
          <w:sz w:val="28"/>
        </w:rPr>
      </w:pPr>
      <w:r w:rsidRPr="005E45F8">
        <w:rPr>
          <w:sz w:val="28"/>
        </w:rPr>
        <w:t xml:space="preserve">комиссии с правом решающего голоса </w:t>
      </w:r>
    </w:p>
    <w:p w:rsidR="005E45F8" w:rsidRPr="005E45F8" w:rsidRDefault="005E45F8" w:rsidP="005E45F8">
      <w:pPr>
        <w:jc w:val="both"/>
        <w:rPr>
          <w:sz w:val="28"/>
        </w:rPr>
      </w:pPr>
    </w:p>
    <w:p w:rsidR="005E45F8" w:rsidRDefault="005E45F8" w:rsidP="005E45F8">
      <w:pPr>
        <w:jc w:val="both"/>
        <w:rPr>
          <w:sz w:val="28"/>
        </w:rPr>
      </w:pPr>
      <w:proofErr w:type="spellStart"/>
      <w:r w:rsidRPr="005E45F8">
        <w:rPr>
          <w:sz w:val="28"/>
        </w:rPr>
        <w:t>Шевырев</w:t>
      </w:r>
      <w:proofErr w:type="spellEnd"/>
      <w:r w:rsidRPr="005E45F8">
        <w:rPr>
          <w:sz w:val="28"/>
        </w:rPr>
        <w:t xml:space="preserve"> Леонид Юрьевич</w:t>
      </w:r>
      <w:r w:rsidRPr="005E45F8">
        <w:rPr>
          <w:sz w:val="28"/>
        </w:rPr>
        <w:tab/>
        <w:t>-</w:t>
      </w:r>
      <w:r w:rsidRPr="005E45F8">
        <w:rPr>
          <w:sz w:val="28"/>
        </w:rPr>
        <w:tab/>
        <w:t xml:space="preserve">член Территориальной избирательной </w:t>
      </w:r>
    </w:p>
    <w:p w:rsidR="005E45F8" w:rsidRPr="005E45F8" w:rsidRDefault="005E45F8" w:rsidP="005E45F8">
      <w:pPr>
        <w:rPr>
          <w:sz w:val="28"/>
        </w:rPr>
      </w:pPr>
      <w:r w:rsidRPr="005E45F8">
        <w:rPr>
          <w:sz w:val="28"/>
        </w:rPr>
        <w:t xml:space="preserve">комиссии с правом решающего голоса </w:t>
      </w:r>
    </w:p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sectPr w:rsidR="00A774DF" w:rsidSect="005E45F8">
      <w:pgSz w:w="11907" w:h="16840" w:code="9"/>
      <w:pgMar w:top="426" w:right="708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AA4919"/>
    <w:rsid w:val="000119FE"/>
    <w:rsid w:val="0002637E"/>
    <w:rsid w:val="00071C61"/>
    <w:rsid w:val="00087DAE"/>
    <w:rsid w:val="000B6C5A"/>
    <w:rsid w:val="000D4F5B"/>
    <w:rsid w:val="0010378C"/>
    <w:rsid w:val="0011392D"/>
    <w:rsid w:val="001221F0"/>
    <w:rsid w:val="00124A14"/>
    <w:rsid w:val="00156062"/>
    <w:rsid w:val="001741FF"/>
    <w:rsid w:val="00176B3F"/>
    <w:rsid w:val="00192E38"/>
    <w:rsid w:val="001A4A1A"/>
    <w:rsid w:val="001C1580"/>
    <w:rsid w:val="001C4A64"/>
    <w:rsid w:val="001D65BD"/>
    <w:rsid w:val="001F0CBC"/>
    <w:rsid w:val="00273551"/>
    <w:rsid w:val="002A0D8C"/>
    <w:rsid w:val="002C2EC5"/>
    <w:rsid w:val="002D2D08"/>
    <w:rsid w:val="002E1C96"/>
    <w:rsid w:val="00307919"/>
    <w:rsid w:val="00311328"/>
    <w:rsid w:val="00361AB8"/>
    <w:rsid w:val="003976BC"/>
    <w:rsid w:val="003A2F66"/>
    <w:rsid w:val="003B2837"/>
    <w:rsid w:val="003E742A"/>
    <w:rsid w:val="0041351F"/>
    <w:rsid w:val="00465374"/>
    <w:rsid w:val="00477053"/>
    <w:rsid w:val="004850C9"/>
    <w:rsid w:val="00486016"/>
    <w:rsid w:val="004A0194"/>
    <w:rsid w:val="004A2463"/>
    <w:rsid w:val="004C4917"/>
    <w:rsid w:val="004C5212"/>
    <w:rsid w:val="004E7950"/>
    <w:rsid w:val="0055722C"/>
    <w:rsid w:val="00563A10"/>
    <w:rsid w:val="005644AB"/>
    <w:rsid w:val="00570871"/>
    <w:rsid w:val="00572E3E"/>
    <w:rsid w:val="005B222A"/>
    <w:rsid w:val="005E45F8"/>
    <w:rsid w:val="006167A9"/>
    <w:rsid w:val="006301B6"/>
    <w:rsid w:val="00632C2C"/>
    <w:rsid w:val="00642400"/>
    <w:rsid w:val="00653146"/>
    <w:rsid w:val="00671D10"/>
    <w:rsid w:val="006B2243"/>
    <w:rsid w:val="006B4A84"/>
    <w:rsid w:val="006C15DC"/>
    <w:rsid w:val="006F1514"/>
    <w:rsid w:val="0070296A"/>
    <w:rsid w:val="007109D8"/>
    <w:rsid w:val="00713E45"/>
    <w:rsid w:val="00760A5B"/>
    <w:rsid w:val="00781132"/>
    <w:rsid w:val="007A0B28"/>
    <w:rsid w:val="007A497B"/>
    <w:rsid w:val="007C4488"/>
    <w:rsid w:val="007F6A5F"/>
    <w:rsid w:val="00815039"/>
    <w:rsid w:val="008B1E89"/>
    <w:rsid w:val="008B2882"/>
    <w:rsid w:val="008F15CE"/>
    <w:rsid w:val="008F4D1E"/>
    <w:rsid w:val="00915841"/>
    <w:rsid w:val="00977CFF"/>
    <w:rsid w:val="00994107"/>
    <w:rsid w:val="009A7314"/>
    <w:rsid w:val="009B7A5F"/>
    <w:rsid w:val="00A710FC"/>
    <w:rsid w:val="00A74864"/>
    <w:rsid w:val="00A774DF"/>
    <w:rsid w:val="00A901BA"/>
    <w:rsid w:val="00A96DF8"/>
    <w:rsid w:val="00AA4919"/>
    <w:rsid w:val="00AB267C"/>
    <w:rsid w:val="00AC4493"/>
    <w:rsid w:val="00AC794B"/>
    <w:rsid w:val="00AE79BA"/>
    <w:rsid w:val="00AF5FFE"/>
    <w:rsid w:val="00B30341"/>
    <w:rsid w:val="00B73F73"/>
    <w:rsid w:val="00B929FE"/>
    <w:rsid w:val="00BA31B9"/>
    <w:rsid w:val="00BB3E13"/>
    <w:rsid w:val="00BD3F06"/>
    <w:rsid w:val="00C04F18"/>
    <w:rsid w:val="00C16E32"/>
    <w:rsid w:val="00C22785"/>
    <w:rsid w:val="00C37CEC"/>
    <w:rsid w:val="00C41146"/>
    <w:rsid w:val="00C62D1E"/>
    <w:rsid w:val="00CA5EBD"/>
    <w:rsid w:val="00CD00B1"/>
    <w:rsid w:val="00CE17EC"/>
    <w:rsid w:val="00D050F2"/>
    <w:rsid w:val="00D07941"/>
    <w:rsid w:val="00D8298E"/>
    <w:rsid w:val="00D92693"/>
    <w:rsid w:val="00DA403E"/>
    <w:rsid w:val="00DE4627"/>
    <w:rsid w:val="00E06C0D"/>
    <w:rsid w:val="00E25AF6"/>
    <w:rsid w:val="00E36787"/>
    <w:rsid w:val="00E42AA0"/>
    <w:rsid w:val="00E43BC4"/>
    <w:rsid w:val="00EA5095"/>
    <w:rsid w:val="00EB0BD4"/>
    <w:rsid w:val="00EB6B22"/>
    <w:rsid w:val="00EE38EC"/>
    <w:rsid w:val="00EF2E15"/>
    <w:rsid w:val="00EF4276"/>
    <w:rsid w:val="00F05140"/>
    <w:rsid w:val="00F45C1C"/>
    <w:rsid w:val="00F759AC"/>
    <w:rsid w:val="00F7764E"/>
    <w:rsid w:val="00F8049E"/>
    <w:rsid w:val="00FA5B71"/>
    <w:rsid w:val="00FD41A7"/>
    <w:rsid w:val="00FE7F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Организация</Company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Customer</dc:creator>
  <cp:keywords/>
  <cp:lastModifiedBy>Тик</cp:lastModifiedBy>
  <cp:revision>12</cp:revision>
  <cp:lastPrinted>2021-07-20T13:22:00Z</cp:lastPrinted>
  <dcterms:created xsi:type="dcterms:W3CDTF">2021-07-19T08:19:00Z</dcterms:created>
  <dcterms:modified xsi:type="dcterms:W3CDTF">2023-12-21T14:38:00Z</dcterms:modified>
</cp:coreProperties>
</file>