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68A9852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</w:t>
      </w:r>
      <w:r w:rsidR="00CB648E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215144A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r w:rsidR="00855064">
        <w:rPr>
          <w:b/>
          <w:szCs w:val="28"/>
        </w:rPr>
        <w:t>четырехмандатному избирательному округ № 4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B648E" w:rsidRPr="00CB648E">
        <w:rPr>
          <w:b/>
          <w:szCs w:val="28"/>
        </w:rPr>
        <w:t>Штрыкова Владимира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92589E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  </w:t>
      </w:r>
      <w:r w:rsidR="00CB648E" w:rsidRPr="00CB648E">
        <w:rPr>
          <w:szCs w:val="28"/>
        </w:rPr>
        <w:t>Штрыкова Владимира Сергеевича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F1DC20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</w:t>
      </w:r>
      <w:r w:rsidR="00CB648E" w:rsidRPr="00CB648E">
        <w:rPr>
          <w:szCs w:val="28"/>
        </w:rPr>
        <w:t>Штрыкова Владимира Сергеевича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827BA2">
        <w:rPr>
          <w:bCs/>
          <w:szCs w:val="28"/>
        </w:rPr>
        <w:t>3</w:t>
      </w:r>
      <w:r w:rsidR="00CB648E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73D8D30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513C3" w14:textId="77777777" w:rsidR="00587E59" w:rsidRDefault="00587E59">
      <w:r>
        <w:separator/>
      </w:r>
    </w:p>
  </w:endnote>
  <w:endnote w:type="continuationSeparator" w:id="0">
    <w:p w14:paraId="2FB6519B" w14:textId="77777777" w:rsidR="00587E59" w:rsidRDefault="0058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9BEAE" w14:textId="77777777" w:rsidR="00587E59" w:rsidRDefault="00587E59">
      <w:r>
        <w:separator/>
      </w:r>
    </w:p>
  </w:footnote>
  <w:footnote w:type="continuationSeparator" w:id="0">
    <w:p w14:paraId="6CD66FC0" w14:textId="77777777" w:rsidR="00587E59" w:rsidRDefault="00587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29EB"/>
    <w:rsid w:val="000F6925"/>
    <w:rsid w:val="001107F2"/>
    <w:rsid w:val="00111271"/>
    <w:rsid w:val="001170B0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87E5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2026-08-14T09:54:00Z</dcterms:created>
  <dcterms:modified xsi:type="dcterms:W3CDTF">2026-08-14T09:55:00Z</dcterms:modified>
</cp:coreProperties>
</file>