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B041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4E7766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4E7766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4E776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4E776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Ибатуллиной Светланы Владимировны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выдвинутой</w:t>
      </w:r>
      <w:bookmarkStart w:id="0" w:name="_GoBack"/>
      <w:bookmarkEnd w:id="0"/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335FE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335FE5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35FE5" w:rsidRPr="00335FE5">
        <w:rPr>
          <w:bCs/>
          <w:sz w:val="28"/>
          <w:szCs w:val="28"/>
        </w:rPr>
        <w:t>Ибатуллиной</w:t>
      </w:r>
      <w:r w:rsidR="00335FE5">
        <w:rPr>
          <w:bCs/>
          <w:sz w:val="28"/>
          <w:szCs w:val="28"/>
        </w:rPr>
        <w:t xml:space="preserve"> С.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2024-01-22T08:18:00Z</cp:lastPrinted>
  <dcterms:created xsi:type="dcterms:W3CDTF">2025-01-14T07:10:00Z</dcterms:created>
  <dcterms:modified xsi:type="dcterms:W3CDTF">2025-02-19T08:16:00Z</dcterms:modified>
</cp:coreProperties>
</file>